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0114" w14:textId="762034C2" w:rsidR="00E250D8" w:rsidRPr="003822BD" w:rsidRDefault="00A27D15" w:rsidP="004930F8">
      <w:pPr>
        <w:suppressAutoHyphens/>
        <w:jc w:val="center"/>
        <w:rPr>
          <w:rFonts w:ascii="Arial" w:hAnsi="Arial" w:cs="Arial"/>
          <w:b/>
          <w:bCs/>
          <w:color w:val="000000" w:themeColor="text1"/>
          <w:sz w:val="22"/>
          <w:szCs w:val="22"/>
        </w:rPr>
      </w:pPr>
      <w:r w:rsidRPr="003822BD">
        <w:rPr>
          <w:rFonts w:ascii="Arial" w:hAnsi="Arial" w:cs="Arial"/>
          <w:b/>
          <w:bCs/>
          <w:color w:val="000000" w:themeColor="text1"/>
          <w:sz w:val="22"/>
          <w:szCs w:val="22"/>
        </w:rPr>
        <w:t>JEFF SCHAFFERT, Ph.D.</w:t>
      </w:r>
    </w:p>
    <w:p w14:paraId="5F161FEE" w14:textId="3ADEEF17" w:rsidR="00DD2340" w:rsidRPr="003822BD" w:rsidRDefault="00A27D15" w:rsidP="004930F8">
      <w:pPr>
        <w:suppressAutoHyphens/>
        <w:jc w:val="center"/>
        <w:rPr>
          <w:rFonts w:ascii="Arial" w:hAnsi="Arial" w:cs="Arial"/>
          <w:color w:val="000000" w:themeColor="text1"/>
          <w:sz w:val="22"/>
          <w:szCs w:val="22"/>
        </w:rPr>
      </w:pPr>
      <w:r w:rsidRPr="003822BD">
        <w:rPr>
          <w:rFonts w:ascii="Arial" w:hAnsi="Arial" w:cs="Arial"/>
          <w:b/>
          <w:color w:val="000000" w:themeColor="text1"/>
          <w:sz w:val="22"/>
          <w:szCs w:val="22"/>
        </w:rPr>
        <w:t>CURRICULUM VITAE</w:t>
      </w:r>
    </w:p>
    <w:p w14:paraId="6F030768" w14:textId="4973AF7D" w:rsidR="00E250D8" w:rsidRPr="003822BD" w:rsidRDefault="00A16DF8" w:rsidP="004930F8">
      <w:pPr>
        <w:jc w:val="center"/>
        <w:rPr>
          <w:rFonts w:ascii="Arial" w:hAnsi="Arial" w:cs="Arial"/>
          <w:color w:val="000000" w:themeColor="text1"/>
          <w:sz w:val="22"/>
          <w:szCs w:val="22"/>
        </w:rPr>
      </w:pPr>
      <w:r w:rsidRPr="003822BD">
        <w:rPr>
          <w:rFonts w:ascii="Arial" w:hAnsi="Arial" w:cs="Arial"/>
          <w:color w:val="000000" w:themeColor="text1"/>
          <w:sz w:val="22"/>
          <w:szCs w:val="22"/>
        </w:rPr>
        <w:t>UT Southwestern Medical Center</w:t>
      </w:r>
    </w:p>
    <w:p w14:paraId="62401C69" w14:textId="3469C348" w:rsidR="00E250D8" w:rsidRPr="003822BD" w:rsidRDefault="00A16DF8" w:rsidP="004930F8">
      <w:pPr>
        <w:jc w:val="center"/>
        <w:rPr>
          <w:rFonts w:ascii="Arial" w:hAnsi="Arial" w:cs="Arial"/>
          <w:color w:val="000000" w:themeColor="text1"/>
          <w:sz w:val="22"/>
          <w:szCs w:val="22"/>
        </w:rPr>
      </w:pPr>
      <w:r w:rsidRPr="003822BD">
        <w:rPr>
          <w:rFonts w:ascii="Arial" w:hAnsi="Arial" w:cs="Arial"/>
          <w:color w:val="000000" w:themeColor="text1"/>
          <w:sz w:val="22"/>
          <w:szCs w:val="22"/>
        </w:rPr>
        <w:t>5323 Harry Hines Blvd.</w:t>
      </w:r>
    </w:p>
    <w:p w14:paraId="508EDD42" w14:textId="7AE1B2B2" w:rsidR="00E250D8" w:rsidRPr="003822BD" w:rsidRDefault="00A16DF8" w:rsidP="004930F8">
      <w:pPr>
        <w:suppressAutoHyphens/>
        <w:jc w:val="center"/>
        <w:rPr>
          <w:rFonts w:ascii="Arial" w:hAnsi="Arial" w:cs="Arial"/>
          <w:color w:val="000000" w:themeColor="text1"/>
          <w:sz w:val="22"/>
          <w:szCs w:val="22"/>
        </w:rPr>
      </w:pPr>
      <w:r w:rsidRPr="003822BD">
        <w:rPr>
          <w:rFonts w:ascii="Arial" w:hAnsi="Arial" w:cs="Arial"/>
          <w:color w:val="000000" w:themeColor="text1"/>
          <w:sz w:val="22"/>
          <w:szCs w:val="22"/>
        </w:rPr>
        <w:t>Dallas, TX  75390-9044</w:t>
      </w:r>
    </w:p>
    <w:p w14:paraId="13CB0326" w14:textId="121A944D" w:rsidR="00C36C05" w:rsidRPr="003822BD" w:rsidRDefault="00E250D8" w:rsidP="004930F8">
      <w:pPr>
        <w:suppressAutoHyphens/>
        <w:jc w:val="center"/>
        <w:rPr>
          <w:rFonts w:ascii="Arial" w:hAnsi="Arial" w:cs="Arial"/>
          <w:color w:val="000000" w:themeColor="text1"/>
          <w:sz w:val="22"/>
          <w:szCs w:val="22"/>
        </w:rPr>
      </w:pPr>
      <w:r w:rsidRPr="003822BD">
        <w:rPr>
          <w:rFonts w:ascii="Arial" w:hAnsi="Arial" w:cs="Arial"/>
          <w:color w:val="000000" w:themeColor="text1"/>
          <w:sz w:val="22"/>
          <w:szCs w:val="22"/>
        </w:rPr>
        <w:t>214.648.</w:t>
      </w:r>
      <w:r w:rsidR="001964D5" w:rsidRPr="003822BD">
        <w:rPr>
          <w:rFonts w:ascii="Arial" w:hAnsi="Arial" w:cs="Arial"/>
          <w:color w:val="000000" w:themeColor="text1"/>
          <w:sz w:val="22"/>
          <w:szCs w:val="22"/>
        </w:rPr>
        <w:t>4646</w:t>
      </w:r>
    </w:p>
    <w:p w14:paraId="6E4477EF" w14:textId="77777777" w:rsidR="001C2671" w:rsidRPr="003822BD" w:rsidRDefault="001068F5" w:rsidP="004930F8">
      <w:pPr>
        <w:suppressAutoHyphens/>
        <w:jc w:val="center"/>
        <w:rPr>
          <w:rFonts w:ascii="Arial" w:hAnsi="Arial" w:cs="Arial"/>
          <w:color w:val="000000" w:themeColor="text1"/>
          <w:sz w:val="22"/>
          <w:szCs w:val="22"/>
        </w:rPr>
      </w:pPr>
      <w:r w:rsidRPr="003822BD">
        <w:rPr>
          <w:rFonts w:ascii="Arial" w:hAnsi="Arial" w:cs="Arial"/>
          <w:color w:val="000000" w:themeColor="text1"/>
          <w:sz w:val="22"/>
          <w:szCs w:val="22"/>
        </w:rPr>
        <w:t>Jeffrey.S</w:t>
      </w:r>
      <w:r w:rsidR="00C36C05" w:rsidRPr="003822BD">
        <w:rPr>
          <w:rFonts w:ascii="Arial" w:hAnsi="Arial" w:cs="Arial"/>
          <w:color w:val="000000" w:themeColor="text1"/>
          <w:sz w:val="22"/>
          <w:szCs w:val="22"/>
        </w:rPr>
        <w:t>chaffert@utsouthwestern.edu</w:t>
      </w:r>
    </w:p>
    <w:p w14:paraId="0B47F85A" w14:textId="4C94FB53" w:rsidR="003B5019" w:rsidRPr="003822BD" w:rsidRDefault="003B5019" w:rsidP="004930F8">
      <w:pPr>
        <w:suppressAutoHyphens/>
        <w:jc w:val="center"/>
        <w:rPr>
          <w:rFonts w:ascii="Arial" w:hAnsi="Arial" w:cs="Arial"/>
          <w:color w:val="000000" w:themeColor="text1"/>
          <w:sz w:val="22"/>
          <w:szCs w:val="22"/>
        </w:rPr>
      </w:pPr>
    </w:p>
    <w:p w14:paraId="5D33A770" w14:textId="77777777" w:rsidR="003B5019" w:rsidRPr="003822BD" w:rsidRDefault="003B5019" w:rsidP="007A10AE">
      <w:pPr>
        <w:tabs>
          <w:tab w:val="left" w:pos="-720"/>
        </w:tabs>
        <w:suppressAutoHyphens/>
        <w:rPr>
          <w:rFonts w:ascii="Arial" w:hAnsi="Arial" w:cs="Arial"/>
          <w:b/>
          <w:color w:val="000000" w:themeColor="text1"/>
          <w:sz w:val="22"/>
          <w:szCs w:val="22"/>
          <w:u w:val="single"/>
        </w:rPr>
      </w:pPr>
    </w:p>
    <w:p w14:paraId="32BFBA6B" w14:textId="73DA94AA" w:rsidR="007A10AE" w:rsidRPr="003822BD" w:rsidRDefault="007A10AE" w:rsidP="007A10AE">
      <w:pPr>
        <w:tabs>
          <w:tab w:val="left" w:pos="-720"/>
        </w:tabs>
        <w:suppressAutoHyphens/>
        <w:rPr>
          <w:rFonts w:ascii="Arial" w:hAnsi="Arial" w:cs="Arial"/>
          <w:b/>
          <w:color w:val="000000" w:themeColor="text1"/>
          <w:sz w:val="22"/>
          <w:szCs w:val="22"/>
          <w:u w:val="single"/>
        </w:rPr>
      </w:pPr>
      <w:r w:rsidRPr="003822BD">
        <w:rPr>
          <w:rFonts w:ascii="Arial" w:hAnsi="Arial" w:cs="Arial"/>
          <w:b/>
          <w:color w:val="000000" w:themeColor="text1"/>
          <w:sz w:val="22"/>
          <w:szCs w:val="22"/>
          <w:u w:val="single"/>
        </w:rPr>
        <w:t>EDUCATION</w:t>
      </w:r>
      <w:r w:rsidR="005B5EC3" w:rsidRPr="003822BD">
        <w:rPr>
          <w:rFonts w:ascii="Arial" w:hAnsi="Arial" w:cs="Arial"/>
          <w:b/>
          <w:color w:val="000000" w:themeColor="text1"/>
          <w:sz w:val="22"/>
          <w:szCs w:val="22"/>
          <w:u w:val="single"/>
        </w:rPr>
        <w:t xml:space="preserve">, LICENSURE, </w:t>
      </w:r>
      <w:r w:rsidR="004054D3" w:rsidRPr="003822BD">
        <w:rPr>
          <w:rFonts w:ascii="Arial" w:hAnsi="Arial" w:cs="Arial"/>
          <w:b/>
          <w:color w:val="000000" w:themeColor="text1"/>
          <w:sz w:val="22"/>
          <w:szCs w:val="22"/>
          <w:u w:val="single"/>
        </w:rPr>
        <w:t>AND</w:t>
      </w:r>
      <w:r w:rsidR="005B5EC3" w:rsidRPr="003822BD">
        <w:rPr>
          <w:rFonts w:ascii="Arial" w:hAnsi="Arial" w:cs="Arial"/>
          <w:b/>
          <w:color w:val="000000" w:themeColor="text1"/>
          <w:sz w:val="22"/>
          <w:szCs w:val="22"/>
          <w:u w:val="single"/>
        </w:rPr>
        <w:t xml:space="preserve"> PROFESSIONAL CERTIFICATIONS</w:t>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00450275" w:rsidRPr="003822BD">
        <w:rPr>
          <w:rFonts w:ascii="Arial" w:hAnsi="Arial" w:cs="Arial"/>
          <w:b/>
          <w:color w:val="000000" w:themeColor="text1"/>
          <w:sz w:val="22"/>
          <w:szCs w:val="22"/>
          <w:u w:val="single"/>
        </w:rPr>
        <w:t xml:space="preserve"> </w:t>
      </w:r>
    </w:p>
    <w:p w14:paraId="0EA9BD40" w14:textId="77777777" w:rsidR="001273ED" w:rsidRPr="003822BD" w:rsidRDefault="001273ED">
      <w:pPr>
        <w:tabs>
          <w:tab w:val="left" w:pos="-720"/>
        </w:tabs>
        <w:suppressAutoHyphens/>
        <w:rPr>
          <w:rFonts w:ascii="Arial" w:hAnsi="Arial" w:cs="Arial"/>
          <w:color w:val="000000" w:themeColor="text1"/>
          <w:sz w:val="22"/>
          <w:szCs w:val="22"/>
        </w:rPr>
      </w:pPr>
    </w:p>
    <w:p w14:paraId="2B389952" w14:textId="52419687" w:rsidR="005B5EC3" w:rsidRPr="003822BD" w:rsidRDefault="005B5EC3">
      <w:pPr>
        <w:tabs>
          <w:tab w:val="left" w:pos="-720"/>
        </w:tabs>
        <w:suppressAutoHyphens/>
        <w:rPr>
          <w:rFonts w:ascii="Arial" w:hAnsi="Arial" w:cs="Arial"/>
          <w:b/>
          <w:color w:val="000000" w:themeColor="text1"/>
          <w:sz w:val="22"/>
          <w:szCs w:val="22"/>
        </w:rPr>
      </w:pPr>
      <w:r w:rsidRPr="003822BD">
        <w:rPr>
          <w:rFonts w:ascii="Arial" w:hAnsi="Arial" w:cs="Arial"/>
          <w:color w:val="000000" w:themeColor="text1"/>
          <w:sz w:val="22"/>
          <w:szCs w:val="22"/>
        </w:rPr>
        <w:t xml:space="preserve">04/2024 – Present </w:t>
      </w:r>
      <w:r w:rsidRPr="003822BD">
        <w:rPr>
          <w:rFonts w:ascii="Arial" w:hAnsi="Arial" w:cs="Arial"/>
          <w:color w:val="000000" w:themeColor="text1"/>
          <w:sz w:val="22"/>
          <w:szCs w:val="22"/>
        </w:rPr>
        <w:tab/>
      </w:r>
      <w:r w:rsidRPr="003822BD">
        <w:rPr>
          <w:rFonts w:ascii="Arial" w:hAnsi="Arial" w:cs="Arial"/>
          <w:b/>
          <w:color w:val="000000" w:themeColor="text1"/>
          <w:sz w:val="22"/>
          <w:szCs w:val="22"/>
        </w:rPr>
        <w:t>Health Service Psychologist</w:t>
      </w:r>
    </w:p>
    <w:p w14:paraId="39389F3F" w14:textId="67446572" w:rsidR="005B5EC3" w:rsidRPr="003822BD" w:rsidRDefault="005B5EC3">
      <w:pPr>
        <w:tabs>
          <w:tab w:val="left" w:pos="-720"/>
        </w:tabs>
        <w:suppressAutoHyphens/>
        <w:rPr>
          <w:rFonts w:ascii="Arial" w:hAnsi="Arial" w:cs="Arial"/>
          <w:i/>
          <w:color w:val="000000" w:themeColor="text1"/>
          <w:sz w:val="22"/>
          <w:szCs w:val="22"/>
        </w:rPr>
      </w:pPr>
      <w:r w:rsidRPr="003822BD">
        <w:rPr>
          <w:rFonts w:ascii="Arial" w:hAnsi="Arial" w:cs="Arial"/>
          <w:b/>
          <w:color w:val="000000" w:themeColor="text1"/>
          <w:sz w:val="22"/>
          <w:szCs w:val="22"/>
        </w:rPr>
        <w:tab/>
      </w:r>
      <w:r w:rsidRPr="003822BD">
        <w:rPr>
          <w:rFonts w:ascii="Arial" w:hAnsi="Arial" w:cs="Arial"/>
          <w:b/>
          <w:color w:val="000000" w:themeColor="text1"/>
          <w:sz w:val="22"/>
          <w:szCs w:val="22"/>
        </w:rPr>
        <w:tab/>
      </w:r>
      <w:r w:rsidRPr="003822BD">
        <w:rPr>
          <w:rFonts w:ascii="Arial" w:hAnsi="Arial" w:cs="Arial"/>
          <w:b/>
          <w:color w:val="000000" w:themeColor="text1"/>
          <w:sz w:val="22"/>
          <w:szCs w:val="22"/>
        </w:rPr>
        <w:tab/>
      </w:r>
      <w:r w:rsidRPr="003822BD">
        <w:rPr>
          <w:rFonts w:ascii="Arial" w:hAnsi="Arial" w:cs="Arial"/>
          <w:i/>
          <w:color w:val="000000" w:themeColor="text1"/>
          <w:sz w:val="22"/>
          <w:szCs w:val="22"/>
        </w:rPr>
        <w:t>National Register for Health Service Psychologist</w:t>
      </w:r>
    </w:p>
    <w:p w14:paraId="0B290955" w14:textId="77777777" w:rsidR="005B5EC3" w:rsidRPr="003822BD" w:rsidRDefault="005B5EC3">
      <w:pPr>
        <w:tabs>
          <w:tab w:val="left" w:pos="-720"/>
        </w:tabs>
        <w:suppressAutoHyphens/>
        <w:rPr>
          <w:rFonts w:ascii="Arial" w:hAnsi="Arial" w:cs="Arial"/>
          <w:color w:val="000000" w:themeColor="text1"/>
          <w:sz w:val="22"/>
          <w:szCs w:val="22"/>
        </w:rPr>
      </w:pPr>
    </w:p>
    <w:p w14:paraId="77D90E7A" w14:textId="355EA692" w:rsidR="005B5EC3" w:rsidRPr="003822BD" w:rsidRDefault="005B5EC3">
      <w:pPr>
        <w:tabs>
          <w:tab w:val="left" w:pos="-720"/>
        </w:tabs>
        <w:suppressAutoHyphens/>
        <w:rPr>
          <w:rFonts w:ascii="Arial" w:hAnsi="Arial" w:cs="Arial"/>
          <w:b/>
          <w:color w:val="000000" w:themeColor="text1"/>
          <w:sz w:val="22"/>
          <w:szCs w:val="22"/>
        </w:rPr>
      </w:pPr>
      <w:r w:rsidRPr="003822BD">
        <w:rPr>
          <w:rFonts w:ascii="Arial" w:hAnsi="Arial" w:cs="Arial"/>
          <w:color w:val="000000" w:themeColor="text1"/>
          <w:sz w:val="22"/>
          <w:szCs w:val="22"/>
        </w:rPr>
        <w:t>12/2021 – Present</w:t>
      </w:r>
      <w:r w:rsidRPr="003822BD">
        <w:rPr>
          <w:rFonts w:ascii="Arial" w:hAnsi="Arial" w:cs="Arial"/>
          <w:color w:val="000000" w:themeColor="text1"/>
          <w:sz w:val="22"/>
          <w:szCs w:val="22"/>
        </w:rPr>
        <w:tab/>
      </w:r>
      <w:r w:rsidRPr="003822BD">
        <w:rPr>
          <w:rFonts w:ascii="Arial" w:hAnsi="Arial" w:cs="Arial"/>
          <w:b/>
          <w:color w:val="000000" w:themeColor="text1"/>
          <w:sz w:val="22"/>
          <w:szCs w:val="22"/>
        </w:rPr>
        <w:t>Licensed Psychologist</w:t>
      </w:r>
    </w:p>
    <w:p w14:paraId="6AD13308" w14:textId="3A829108" w:rsidR="005B5EC3" w:rsidRPr="003822BD" w:rsidRDefault="005B5EC3">
      <w:pPr>
        <w:tabs>
          <w:tab w:val="left" w:pos="-720"/>
        </w:tabs>
        <w:suppressAutoHyphens/>
        <w:rPr>
          <w:rFonts w:ascii="Arial" w:hAnsi="Arial" w:cs="Arial"/>
          <w:color w:val="000000" w:themeColor="text1"/>
          <w:sz w:val="22"/>
          <w:szCs w:val="22"/>
        </w:rPr>
      </w:pPr>
      <w:r w:rsidRPr="003822BD">
        <w:rPr>
          <w:rFonts w:ascii="Arial" w:hAnsi="Arial" w:cs="Arial"/>
          <w:b/>
          <w:color w:val="000000" w:themeColor="text1"/>
          <w:sz w:val="22"/>
          <w:szCs w:val="22"/>
        </w:rPr>
        <w:tab/>
      </w:r>
      <w:r w:rsidRPr="003822BD">
        <w:rPr>
          <w:rFonts w:ascii="Arial" w:hAnsi="Arial" w:cs="Arial"/>
          <w:b/>
          <w:color w:val="000000" w:themeColor="text1"/>
          <w:sz w:val="22"/>
          <w:szCs w:val="22"/>
        </w:rPr>
        <w:tab/>
      </w:r>
      <w:r w:rsidRPr="003822BD">
        <w:rPr>
          <w:rFonts w:ascii="Arial" w:hAnsi="Arial" w:cs="Arial"/>
          <w:b/>
          <w:color w:val="000000" w:themeColor="text1"/>
          <w:sz w:val="22"/>
          <w:szCs w:val="22"/>
        </w:rPr>
        <w:tab/>
      </w:r>
      <w:r w:rsidRPr="003822BD">
        <w:rPr>
          <w:rFonts w:ascii="Arial" w:hAnsi="Arial" w:cs="Arial"/>
          <w:i/>
          <w:color w:val="000000" w:themeColor="text1"/>
          <w:sz w:val="22"/>
          <w:szCs w:val="22"/>
        </w:rPr>
        <w:t>State of Texas</w:t>
      </w:r>
    </w:p>
    <w:p w14:paraId="6A49BC70" w14:textId="77777777" w:rsidR="005B5EC3" w:rsidRPr="003822BD" w:rsidRDefault="005B5EC3">
      <w:pPr>
        <w:tabs>
          <w:tab w:val="left" w:pos="-720"/>
        </w:tabs>
        <w:suppressAutoHyphens/>
        <w:rPr>
          <w:rFonts w:ascii="Arial" w:hAnsi="Arial" w:cs="Arial"/>
          <w:color w:val="000000" w:themeColor="text1"/>
          <w:sz w:val="22"/>
          <w:szCs w:val="22"/>
        </w:rPr>
      </w:pPr>
    </w:p>
    <w:p w14:paraId="36EA8D88" w14:textId="5A6EDE0F" w:rsidR="00E36257" w:rsidRPr="003822BD" w:rsidRDefault="00E36257">
      <w:pPr>
        <w:tabs>
          <w:tab w:val="left" w:pos="-720"/>
        </w:tabs>
        <w:suppressAutoHyphens/>
        <w:rPr>
          <w:rFonts w:ascii="Arial" w:hAnsi="Arial" w:cs="Arial"/>
          <w:b/>
          <w:bCs/>
          <w:color w:val="000000" w:themeColor="text1"/>
          <w:sz w:val="22"/>
          <w:szCs w:val="22"/>
        </w:rPr>
      </w:pPr>
      <w:r w:rsidRPr="003822BD">
        <w:rPr>
          <w:rFonts w:ascii="Arial" w:hAnsi="Arial" w:cs="Arial"/>
          <w:color w:val="000000" w:themeColor="text1"/>
          <w:sz w:val="22"/>
          <w:szCs w:val="22"/>
        </w:rPr>
        <w:t>09/2020 – 09/2022</w:t>
      </w:r>
      <w:r w:rsidRPr="003822BD">
        <w:rPr>
          <w:rFonts w:ascii="Arial" w:hAnsi="Arial" w:cs="Arial"/>
          <w:color w:val="000000" w:themeColor="text1"/>
          <w:sz w:val="22"/>
          <w:szCs w:val="22"/>
        </w:rPr>
        <w:tab/>
      </w:r>
      <w:r w:rsidR="003B5019" w:rsidRPr="003822BD">
        <w:rPr>
          <w:rFonts w:ascii="Arial" w:hAnsi="Arial" w:cs="Arial"/>
          <w:b/>
          <w:bCs/>
          <w:color w:val="000000" w:themeColor="text1"/>
          <w:sz w:val="22"/>
          <w:szCs w:val="22"/>
        </w:rPr>
        <w:t>Post-Doctoral Fellowship in Neuropsychology</w:t>
      </w:r>
    </w:p>
    <w:p w14:paraId="33AFDA94" w14:textId="77777777" w:rsidR="00EE4EB9" w:rsidRPr="003822BD" w:rsidRDefault="00EE4EB9" w:rsidP="00EE4EB9">
      <w:pPr>
        <w:tabs>
          <w:tab w:val="left" w:pos="-720"/>
        </w:tabs>
        <w:suppressAutoHyphens/>
        <w:rPr>
          <w:rFonts w:ascii="Arial" w:hAnsi="Arial" w:cs="Arial"/>
          <w:bCs/>
          <w:color w:val="000000" w:themeColor="text1"/>
          <w:sz w:val="22"/>
          <w:szCs w:val="22"/>
        </w:rPr>
      </w:pPr>
      <w:r w:rsidRPr="003822BD">
        <w:rPr>
          <w:rFonts w:ascii="Arial" w:hAnsi="Arial" w:cs="Arial"/>
          <w:b/>
          <w:bCs/>
          <w:color w:val="000000" w:themeColor="text1"/>
          <w:sz w:val="22"/>
          <w:szCs w:val="22"/>
        </w:rPr>
        <w:tab/>
      </w:r>
      <w:r w:rsidRPr="003822BD">
        <w:rPr>
          <w:rFonts w:ascii="Arial" w:hAnsi="Arial" w:cs="Arial"/>
          <w:b/>
          <w:bCs/>
          <w:color w:val="000000" w:themeColor="text1"/>
          <w:sz w:val="22"/>
          <w:szCs w:val="22"/>
        </w:rPr>
        <w:tab/>
      </w:r>
      <w:r w:rsidRPr="003822BD">
        <w:rPr>
          <w:rFonts w:ascii="Arial" w:hAnsi="Arial" w:cs="Arial"/>
          <w:b/>
          <w:bCs/>
          <w:color w:val="000000" w:themeColor="text1"/>
          <w:sz w:val="22"/>
          <w:szCs w:val="22"/>
        </w:rPr>
        <w:tab/>
      </w:r>
      <w:r w:rsidRPr="003822BD">
        <w:rPr>
          <w:rFonts w:ascii="Arial" w:hAnsi="Arial" w:cs="Arial"/>
          <w:bCs/>
          <w:i/>
          <w:color w:val="000000" w:themeColor="text1"/>
          <w:sz w:val="22"/>
          <w:szCs w:val="22"/>
        </w:rPr>
        <w:t>University of Texas Southwestern Medical Center</w:t>
      </w:r>
      <w:r w:rsidRPr="003822BD">
        <w:rPr>
          <w:rFonts w:ascii="Arial" w:hAnsi="Arial" w:cs="Arial"/>
          <w:bCs/>
          <w:color w:val="000000" w:themeColor="text1"/>
          <w:sz w:val="22"/>
          <w:szCs w:val="22"/>
        </w:rPr>
        <w:t>, Dallas, TX</w:t>
      </w:r>
    </w:p>
    <w:p w14:paraId="02A37628" w14:textId="3251B103" w:rsidR="00EE4EB9" w:rsidRPr="003822BD" w:rsidRDefault="00EE4EB9">
      <w:pPr>
        <w:tabs>
          <w:tab w:val="left" w:pos="-720"/>
        </w:tabs>
        <w:suppressAutoHyphens/>
        <w:rPr>
          <w:rFonts w:ascii="Arial" w:hAnsi="Arial" w:cs="Arial"/>
          <w:color w:val="000000" w:themeColor="text1"/>
          <w:sz w:val="22"/>
          <w:szCs w:val="22"/>
        </w:rPr>
      </w:pPr>
      <w:r w:rsidRPr="003822BD">
        <w:rPr>
          <w:rFonts w:ascii="Arial" w:hAnsi="Arial" w:cs="Arial"/>
          <w:b/>
          <w:bCs/>
          <w:i/>
          <w:iCs/>
          <w:color w:val="000000" w:themeColor="text1"/>
          <w:sz w:val="22"/>
          <w:szCs w:val="22"/>
        </w:rPr>
        <w:tab/>
      </w:r>
      <w:r w:rsidRPr="003822BD">
        <w:rPr>
          <w:rFonts w:ascii="Arial" w:hAnsi="Arial" w:cs="Arial"/>
          <w:b/>
          <w:bCs/>
          <w:i/>
          <w:iCs/>
          <w:color w:val="000000" w:themeColor="text1"/>
          <w:sz w:val="22"/>
          <w:szCs w:val="22"/>
        </w:rPr>
        <w:tab/>
      </w:r>
      <w:r w:rsidRPr="003822BD">
        <w:rPr>
          <w:rFonts w:ascii="Arial" w:hAnsi="Arial" w:cs="Arial"/>
          <w:b/>
          <w:bCs/>
          <w:i/>
          <w:iCs/>
          <w:color w:val="000000" w:themeColor="text1"/>
          <w:sz w:val="22"/>
          <w:szCs w:val="22"/>
        </w:rPr>
        <w:tab/>
      </w:r>
      <w:r w:rsidRPr="003822BD">
        <w:rPr>
          <w:rFonts w:ascii="Arial" w:hAnsi="Arial" w:cs="Arial"/>
          <w:color w:val="000000" w:themeColor="text1"/>
          <w:sz w:val="22"/>
          <w:szCs w:val="22"/>
        </w:rPr>
        <w:t xml:space="preserve">Texas Alzheimer’s </w:t>
      </w:r>
      <w:r w:rsidR="00E95549" w:rsidRPr="003822BD">
        <w:rPr>
          <w:rFonts w:ascii="Arial" w:hAnsi="Arial" w:cs="Arial"/>
          <w:color w:val="000000" w:themeColor="text1"/>
          <w:sz w:val="22"/>
          <w:szCs w:val="22"/>
        </w:rPr>
        <w:t>Research Care and Consortium</w:t>
      </w:r>
    </w:p>
    <w:p w14:paraId="5FF8A8E3" w14:textId="77777777" w:rsidR="00E36257" w:rsidRPr="003822BD" w:rsidRDefault="00E36257">
      <w:pPr>
        <w:tabs>
          <w:tab w:val="left" w:pos="-720"/>
        </w:tabs>
        <w:suppressAutoHyphens/>
        <w:rPr>
          <w:rFonts w:ascii="Arial" w:hAnsi="Arial" w:cs="Arial"/>
          <w:color w:val="000000" w:themeColor="text1"/>
          <w:sz w:val="22"/>
          <w:szCs w:val="22"/>
        </w:rPr>
      </w:pPr>
    </w:p>
    <w:p w14:paraId="17CCBB17" w14:textId="5F4472E5" w:rsidR="00E91616" w:rsidRPr="003822BD" w:rsidRDefault="00A6616D">
      <w:pPr>
        <w:tabs>
          <w:tab w:val="left" w:pos="-720"/>
        </w:tabs>
        <w:suppressAutoHyphens/>
        <w:rPr>
          <w:rFonts w:ascii="Arial" w:hAnsi="Arial" w:cs="Arial"/>
          <w:b/>
          <w:bCs/>
          <w:color w:val="000000" w:themeColor="text1"/>
          <w:sz w:val="22"/>
          <w:szCs w:val="22"/>
        </w:rPr>
      </w:pPr>
      <w:r w:rsidRPr="003822BD">
        <w:rPr>
          <w:rFonts w:ascii="Arial" w:hAnsi="Arial" w:cs="Arial"/>
          <w:color w:val="000000" w:themeColor="text1"/>
          <w:sz w:val="22"/>
          <w:szCs w:val="22"/>
        </w:rPr>
        <w:t>0</w:t>
      </w:r>
      <w:r w:rsidR="00B30C38" w:rsidRPr="003822BD">
        <w:rPr>
          <w:rFonts w:ascii="Arial" w:hAnsi="Arial" w:cs="Arial"/>
          <w:color w:val="000000" w:themeColor="text1"/>
          <w:sz w:val="22"/>
          <w:szCs w:val="22"/>
        </w:rPr>
        <w:t>8/2016</w:t>
      </w:r>
      <w:r w:rsidR="008C1AD8" w:rsidRPr="003822BD">
        <w:rPr>
          <w:rFonts w:ascii="Arial" w:hAnsi="Arial" w:cs="Arial"/>
          <w:color w:val="000000" w:themeColor="text1"/>
          <w:sz w:val="22"/>
          <w:szCs w:val="22"/>
        </w:rPr>
        <w:t xml:space="preserve"> – </w:t>
      </w:r>
      <w:r w:rsidR="000C5CF0" w:rsidRPr="003822BD">
        <w:rPr>
          <w:rFonts w:ascii="Arial" w:hAnsi="Arial" w:cs="Arial"/>
          <w:color w:val="000000" w:themeColor="text1"/>
          <w:sz w:val="22"/>
          <w:szCs w:val="22"/>
        </w:rPr>
        <w:t>08/2020</w:t>
      </w:r>
      <w:r w:rsidR="008C1AD8" w:rsidRPr="003822BD">
        <w:rPr>
          <w:rFonts w:ascii="Arial" w:hAnsi="Arial" w:cs="Arial"/>
          <w:b/>
          <w:bCs/>
          <w:color w:val="000000" w:themeColor="text1"/>
          <w:sz w:val="22"/>
          <w:szCs w:val="22"/>
        </w:rPr>
        <w:tab/>
      </w:r>
      <w:r w:rsidR="00C96F25" w:rsidRPr="003822BD">
        <w:rPr>
          <w:rFonts w:ascii="Arial" w:hAnsi="Arial" w:cs="Arial"/>
          <w:b/>
          <w:bCs/>
          <w:color w:val="000000" w:themeColor="text1"/>
          <w:sz w:val="22"/>
          <w:szCs w:val="22"/>
        </w:rPr>
        <w:t>Doctor of Phi</w:t>
      </w:r>
      <w:r w:rsidR="008C1AD8" w:rsidRPr="003822BD">
        <w:rPr>
          <w:rFonts w:ascii="Arial" w:hAnsi="Arial" w:cs="Arial"/>
          <w:b/>
          <w:bCs/>
          <w:color w:val="000000" w:themeColor="text1"/>
          <w:sz w:val="22"/>
          <w:szCs w:val="22"/>
        </w:rPr>
        <w:t>losophy in Clinical Psychology</w:t>
      </w:r>
    </w:p>
    <w:p w14:paraId="24322252" w14:textId="77777777" w:rsidR="00E61A23" w:rsidRPr="003822BD" w:rsidRDefault="008C1AD8" w:rsidP="00E91616">
      <w:pPr>
        <w:tabs>
          <w:tab w:val="left" w:pos="-720"/>
        </w:tabs>
        <w:suppressAutoHyphens/>
        <w:rPr>
          <w:rFonts w:ascii="Arial" w:hAnsi="Arial" w:cs="Arial"/>
          <w:bCs/>
          <w:color w:val="000000" w:themeColor="text1"/>
          <w:sz w:val="22"/>
          <w:szCs w:val="22"/>
        </w:rPr>
      </w:pPr>
      <w:r w:rsidRPr="003822BD">
        <w:rPr>
          <w:rFonts w:ascii="Arial" w:hAnsi="Arial" w:cs="Arial"/>
          <w:bCs/>
          <w:i/>
          <w:color w:val="000000" w:themeColor="text1"/>
          <w:sz w:val="22"/>
          <w:szCs w:val="22"/>
        </w:rPr>
        <w:tab/>
      </w:r>
      <w:r w:rsidRPr="003822BD">
        <w:rPr>
          <w:rFonts w:ascii="Arial" w:hAnsi="Arial" w:cs="Arial"/>
          <w:bCs/>
          <w:i/>
          <w:color w:val="000000" w:themeColor="text1"/>
          <w:sz w:val="22"/>
          <w:szCs w:val="22"/>
        </w:rPr>
        <w:tab/>
      </w:r>
      <w:r w:rsidRPr="003822BD">
        <w:rPr>
          <w:rFonts w:ascii="Arial" w:hAnsi="Arial" w:cs="Arial"/>
          <w:bCs/>
          <w:i/>
          <w:color w:val="000000" w:themeColor="text1"/>
          <w:sz w:val="22"/>
          <w:szCs w:val="22"/>
        </w:rPr>
        <w:tab/>
      </w:r>
      <w:r w:rsidR="00C96F25" w:rsidRPr="003822BD">
        <w:rPr>
          <w:rFonts w:ascii="Arial" w:hAnsi="Arial" w:cs="Arial"/>
          <w:bCs/>
          <w:i/>
          <w:color w:val="000000" w:themeColor="text1"/>
          <w:sz w:val="22"/>
          <w:szCs w:val="22"/>
        </w:rPr>
        <w:t>U</w:t>
      </w:r>
      <w:r w:rsidR="00EA5F1C" w:rsidRPr="003822BD">
        <w:rPr>
          <w:rFonts w:ascii="Arial" w:hAnsi="Arial" w:cs="Arial"/>
          <w:bCs/>
          <w:i/>
          <w:color w:val="000000" w:themeColor="text1"/>
          <w:sz w:val="22"/>
          <w:szCs w:val="22"/>
        </w:rPr>
        <w:t xml:space="preserve">niversity of </w:t>
      </w:r>
      <w:r w:rsidR="00C96F25" w:rsidRPr="003822BD">
        <w:rPr>
          <w:rFonts w:ascii="Arial" w:hAnsi="Arial" w:cs="Arial"/>
          <w:bCs/>
          <w:i/>
          <w:color w:val="000000" w:themeColor="text1"/>
          <w:sz w:val="22"/>
          <w:szCs w:val="22"/>
        </w:rPr>
        <w:t>T</w:t>
      </w:r>
      <w:r w:rsidR="00EA5F1C" w:rsidRPr="003822BD">
        <w:rPr>
          <w:rFonts w:ascii="Arial" w:hAnsi="Arial" w:cs="Arial"/>
          <w:bCs/>
          <w:i/>
          <w:color w:val="000000" w:themeColor="text1"/>
          <w:sz w:val="22"/>
          <w:szCs w:val="22"/>
        </w:rPr>
        <w:t>exas</w:t>
      </w:r>
      <w:r w:rsidR="00C96F25" w:rsidRPr="003822BD">
        <w:rPr>
          <w:rFonts w:ascii="Arial" w:hAnsi="Arial" w:cs="Arial"/>
          <w:bCs/>
          <w:i/>
          <w:color w:val="000000" w:themeColor="text1"/>
          <w:sz w:val="22"/>
          <w:szCs w:val="22"/>
        </w:rPr>
        <w:t xml:space="preserve"> Southwestern Medical Center</w:t>
      </w:r>
      <w:r w:rsidR="00C96F25" w:rsidRPr="003822BD">
        <w:rPr>
          <w:rFonts w:ascii="Arial" w:hAnsi="Arial" w:cs="Arial"/>
          <w:bCs/>
          <w:color w:val="000000" w:themeColor="text1"/>
          <w:sz w:val="22"/>
          <w:szCs w:val="22"/>
        </w:rPr>
        <w:t xml:space="preserve">, Dallas, </w:t>
      </w:r>
      <w:r w:rsidR="00DD07DF" w:rsidRPr="003822BD">
        <w:rPr>
          <w:rFonts w:ascii="Arial" w:hAnsi="Arial" w:cs="Arial"/>
          <w:bCs/>
          <w:color w:val="000000" w:themeColor="text1"/>
          <w:sz w:val="22"/>
          <w:szCs w:val="22"/>
        </w:rPr>
        <w:t>TX</w:t>
      </w:r>
    </w:p>
    <w:p w14:paraId="325B69C6" w14:textId="77777777" w:rsidR="00EA5F1C" w:rsidRPr="003822BD" w:rsidRDefault="00EA5F1C" w:rsidP="00E91616">
      <w:pPr>
        <w:tabs>
          <w:tab w:val="left" w:pos="-720"/>
        </w:tabs>
        <w:suppressAutoHyphens/>
        <w:rPr>
          <w:rFonts w:ascii="Arial" w:hAnsi="Arial" w:cs="Arial"/>
          <w:bCs/>
          <w:color w:val="000000" w:themeColor="text1"/>
          <w:sz w:val="22"/>
          <w:szCs w:val="22"/>
        </w:rPr>
      </w:pPr>
      <w:r w:rsidRPr="003822BD">
        <w:rPr>
          <w:rFonts w:ascii="Arial" w:hAnsi="Arial" w:cs="Arial"/>
          <w:bCs/>
          <w:color w:val="000000" w:themeColor="text1"/>
          <w:sz w:val="22"/>
          <w:szCs w:val="22"/>
        </w:rPr>
        <w:tab/>
      </w:r>
      <w:r w:rsidRPr="003822BD">
        <w:rPr>
          <w:rFonts w:ascii="Arial" w:hAnsi="Arial" w:cs="Arial"/>
          <w:bCs/>
          <w:color w:val="000000" w:themeColor="text1"/>
          <w:sz w:val="22"/>
          <w:szCs w:val="22"/>
        </w:rPr>
        <w:tab/>
      </w:r>
      <w:r w:rsidRPr="003822BD">
        <w:rPr>
          <w:rFonts w:ascii="Arial" w:hAnsi="Arial" w:cs="Arial"/>
          <w:bCs/>
          <w:color w:val="000000" w:themeColor="text1"/>
          <w:sz w:val="22"/>
          <w:szCs w:val="22"/>
        </w:rPr>
        <w:tab/>
        <w:t>APA Accredited Clinical Psychology Ph.D. Program</w:t>
      </w:r>
    </w:p>
    <w:p w14:paraId="79D07202" w14:textId="34013A68" w:rsidR="006337E8" w:rsidRPr="003822BD" w:rsidRDefault="005239C0" w:rsidP="009272D6">
      <w:pPr>
        <w:tabs>
          <w:tab w:val="left" w:pos="-720"/>
        </w:tabs>
        <w:suppressAutoHyphens/>
        <w:rPr>
          <w:rFonts w:ascii="Arial" w:hAnsi="Arial" w:cs="Arial"/>
          <w:bCs/>
          <w:color w:val="000000" w:themeColor="text1"/>
          <w:sz w:val="22"/>
          <w:szCs w:val="22"/>
        </w:rPr>
      </w:pPr>
      <w:r w:rsidRPr="003822BD">
        <w:rPr>
          <w:rFonts w:ascii="Arial" w:hAnsi="Arial" w:cs="Arial"/>
          <w:bCs/>
          <w:color w:val="000000" w:themeColor="text1"/>
          <w:sz w:val="22"/>
          <w:szCs w:val="22"/>
        </w:rPr>
        <w:tab/>
      </w:r>
      <w:r w:rsidRPr="003822BD">
        <w:rPr>
          <w:rFonts w:ascii="Arial" w:hAnsi="Arial" w:cs="Arial"/>
          <w:bCs/>
          <w:color w:val="000000" w:themeColor="text1"/>
          <w:sz w:val="22"/>
          <w:szCs w:val="22"/>
        </w:rPr>
        <w:tab/>
      </w:r>
      <w:r w:rsidRPr="003822BD">
        <w:rPr>
          <w:rFonts w:ascii="Arial" w:hAnsi="Arial" w:cs="Arial"/>
          <w:bCs/>
          <w:color w:val="000000" w:themeColor="text1"/>
          <w:sz w:val="22"/>
          <w:szCs w:val="22"/>
        </w:rPr>
        <w:tab/>
        <w:t>Dissertation: Neuropsychological Functioning in Aging NFL Retirees</w:t>
      </w:r>
    </w:p>
    <w:p w14:paraId="4CB2B55B" w14:textId="77777777" w:rsidR="00F01AD8" w:rsidRPr="003822BD" w:rsidRDefault="00F01AD8" w:rsidP="00951563">
      <w:pPr>
        <w:tabs>
          <w:tab w:val="left" w:pos="-720"/>
        </w:tabs>
        <w:suppressAutoHyphens/>
        <w:rPr>
          <w:rFonts w:ascii="Arial" w:hAnsi="Arial" w:cs="Arial"/>
          <w:color w:val="000000" w:themeColor="text1"/>
          <w:sz w:val="22"/>
          <w:szCs w:val="22"/>
        </w:rPr>
      </w:pPr>
    </w:p>
    <w:p w14:paraId="7EE43CFF" w14:textId="77777777" w:rsidR="00E91616" w:rsidRPr="003822BD" w:rsidRDefault="00A6616D" w:rsidP="008C1AD8">
      <w:pPr>
        <w:rPr>
          <w:rFonts w:ascii="Arial" w:hAnsi="Arial" w:cs="Arial"/>
          <w:iCs/>
          <w:color w:val="000000" w:themeColor="text1"/>
          <w:sz w:val="22"/>
          <w:szCs w:val="22"/>
        </w:rPr>
      </w:pPr>
      <w:r w:rsidRPr="003822BD">
        <w:rPr>
          <w:rFonts w:ascii="Arial" w:hAnsi="Arial" w:cs="Arial"/>
          <w:color w:val="000000" w:themeColor="text1"/>
          <w:sz w:val="22"/>
          <w:szCs w:val="22"/>
        </w:rPr>
        <w:t>0</w:t>
      </w:r>
      <w:r w:rsidR="00B30C38" w:rsidRPr="003822BD">
        <w:rPr>
          <w:rFonts w:ascii="Arial" w:hAnsi="Arial" w:cs="Arial"/>
          <w:color w:val="000000" w:themeColor="text1"/>
          <w:sz w:val="22"/>
          <w:szCs w:val="22"/>
        </w:rPr>
        <w:t>9/2012</w:t>
      </w:r>
      <w:r w:rsidR="008C1AD8" w:rsidRPr="003822BD">
        <w:rPr>
          <w:rFonts w:ascii="Arial" w:hAnsi="Arial" w:cs="Arial"/>
          <w:color w:val="000000" w:themeColor="text1"/>
          <w:sz w:val="22"/>
          <w:szCs w:val="22"/>
        </w:rPr>
        <w:t xml:space="preserve"> – </w:t>
      </w:r>
      <w:r w:rsidR="007D4696" w:rsidRPr="003822BD">
        <w:rPr>
          <w:rFonts w:ascii="Arial" w:hAnsi="Arial" w:cs="Arial"/>
          <w:color w:val="000000" w:themeColor="text1"/>
          <w:sz w:val="22"/>
          <w:szCs w:val="22"/>
        </w:rPr>
        <w:t>0</w:t>
      </w:r>
      <w:r w:rsidR="00B30C38" w:rsidRPr="003822BD">
        <w:rPr>
          <w:rFonts w:ascii="Arial" w:hAnsi="Arial" w:cs="Arial"/>
          <w:color w:val="000000" w:themeColor="text1"/>
          <w:sz w:val="22"/>
          <w:szCs w:val="22"/>
        </w:rPr>
        <w:t>8/2014</w:t>
      </w:r>
      <w:r w:rsidR="00B30C38" w:rsidRPr="003822BD">
        <w:rPr>
          <w:rFonts w:ascii="Arial" w:hAnsi="Arial" w:cs="Arial"/>
          <w:b/>
          <w:bCs/>
          <w:color w:val="000000" w:themeColor="text1"/>
          <w:sz w:val="22"/>
          <w:szCs w:val="22"/>
        </w:rPr>
        <w:t xml:space="preserve"> </w:t>
      </w:r>
      <w:r w:rsidR="00B30C38" w:rsidRPr="003822BD">
        <w:rPr>
          <w:rFonts w:ascii="Arial" w:hAnsi="Arial" w:cs="Arial"/>
          <w:b/>
          <w:bCs/>
          <w:color w:val="000000" w:themeColor="text1"/>
          <w:sz w:val="22"/>
          <w:szCs w:val="22"/>
        </w:rPr>
        <w:tab/>
        <w:t>Master of Science in General Clinical Psychology</w:t>
      </w:r>
      <w:r w:rsidR="008C1AD8" w:rsidRPr="003822BD">
        <w:rPr>
          <w:rFonts w:ascii="Arial" w:hAnsi="Arial" w:cs="Arial"/>
          <w:b/>
          <w:bCs/>
          <w:color w:val="000000" w:themeColor="text1"/>
          <w:sz w:val="22"/>
          <w:szCs w:val="22"/>
        </w:rPr>
        <w:t xml:space="preserve"> </w:t>
      </w:r>
      <w:r w:rsidR="00E250D8" w:rsidRPr="003822BD">
        <w:rPr>
          <w:rFonts w:ascii="Arial" w:hAnsi="Arial" w:cs="Arial"/>
          <w:i/>
          <w:color w:val="000000" w:themeColor="text1"/>
          <w:sz w:val="22"/>
          <w:szCs w:val="22"/>
        </w:rPr>
        <w:t xml:space="preserve"> </w:t>
      </w:r>
    </w:p>
    <w:p w14:paraId="1504F3C8" w14:textId="77777777" w:rsidR="00E250D8" w:rsidRPr="003822BD" w:rsidRDefault="00B30C38" w:rsidP="008C1AD8">
      <w:pPr>
        <w:ind w:left="1440" w:firstLine="720"/>
        <w:rPr>
          <w:rFonts w:ascii="Arial" w:hAnsi="Arial" w:cs="Arial"/>
          <w:iCs/>
          <w:color w:val="000000" w:themeColor="text1"/>
          <w:sz w:val="22"/>
          <w:szCs w:val="22"/>
        </w:rPr>
      </w:pPr>
      <w:r w:rsidRPr="003822BD">
        <w:rPr>
          <w:rFonts w:ascii="Arial" w:hAnsi="Arial" w:cs="Arial"/>
          <w:i/>
          <w:color w:val="000000" w:themeColor="text1"/>
          <w:sz w:val="22"/>
          <w:szCs w:val="22"/>
        </w:rPr>
        <w:t>Eastern Michigan University</w:t>
      </w:r>
      <w:r w:rsidR="00E250D8" w:rsidRPr="003822BD">
        <w:rPr>
          <w:rFonts w:ascii="Arial" w:hAnsi="Arial" w:cs="Arial"/>
          <w:i/>
          <w:color w:val="000000" w:themeColor="text1"/>
          <w:sz w:val="22"/>
          <w:szCs w:val="22"/>
        </w:rPr>
        <w:t xml:space="preserve">, </w:t>
      </w:r>
      <w:r w:rsidRPr="003822BD">
        <w:rPr>
          <w:rFonts w:ascii="Arial" w:hAnsi="Arial" w:cs="Arial"/>
          <w:iCs/>
          <w:color w:val="000000" w:themeColor="text1"/>
          <w:sz w:val="22"/>
          <w:szCs w:val="22"/>
        </w:rPr>
        <w:t>Ypsilanti, MI</w:t>
      </w:r>
    </w:p>
    <w:p w14:paraId="7A08FDEB" w14:textId="77777777" w:rsidR="007D4696" w:rsidRPr="003822BD" w:rsidRDefault="007D4696" w:rsidP="007D4696">
      <w:pPr>
        <w:rPr>
          <w:rFonts w:ascii="Arial" w:hAnsi="Arial" w:cs="Arial"/>
          <w:color w:val="000000" w:themeColor="text1"/>
          <w:sz w:val="22"/>
          <w:szCs w:val="22"/>
        </w:rPr>
      </w:pPr>
    </w:p>
    <w:p w14:paraId="46021E67" w14:textId="3B3F382C" w:rsidR="007D4696" w:rsidRPr="003822BD" w:rsidRDefault="007D4696" w:rsidP="007D4696">
      <w:pPr>
        <w:rPr>
          <w:rFonts w:ascii="Arial" w:hAnsi="Arial" w:cs="Arial"/>
          <w:b/>
          <w:color w:val="000000" w:themeColor="text1"/>
          <w:sz w:val="22"/>
          <w:szCs w:val="22"/>
        </w:rPr>
      </w:pPr>
      <w:r w:rsidRPr="003822BD">
        <w:rPr>
          <w:rFonts w:ascii="Arial" w:hAnsi="Arial" w:cs="Arial"/>
          <w:color w:val="000000" w:themeColor="text1"/>
          <w:sz w:val="22"/>
          <w:szCs w:val="22"/>
        </w:rPr>
        <w:t>09/2007 – 05/2012</w:t>
      </w:r>
      <w:r w:rsidRPr="003822BD">
        <w:rPr>
          <w:rFonts w:ascii="Arial" w:hAnsi="Arial" w:cs="Arial"/>
          <w:color w:val="000000" w:themeColor="text1"/>
          <w:sz w:val="22"/>
          <w:szCs w:val="22"/>
        </w:rPr>
        <w:tab/>
      </w:r>
      <w:r w:rsidRPr="003822BD">
        <w:rPr>
          <w:rFonts w:ascii="Arial" w:hAnsi="Arial" w:cs="Arial"/>
          <w:b/>
          <w:color w:val="000000" w:themeColor="text1"/>
          <w:sz w:val="22"/>
          <w:szCs w:val="22"/>
        </w:rPr>
        <w:t>Bachelor</w:t>
      </w:r>
      <w:r w:rsidR="00245A4C" w:rsidRPr="003822BD">
        <w:rPr>
          <w:rFonts w:ascii="Arial" w:hAnsi="Arial" w:cs="Arial"/>
          <w:b/>
          <w:color w:val="000000" w:themeColor="text1"/>
          <w:sz w:val="22"/>
          <w:szCs w:val="22"/>
        </w:rPr>
        <w:t xml:space="preserve"> of Arts</w:t>
      </w:r>
      <w:r w:rsidRPr="003822BD">
        <w:rPr>
          <w:rFonts w:ascii="Arial" w:hAnsi="Arial" w:cs="Arial"/>
          <w:b/>
          <w:color w:val="000000" w:themeColor="text1"/>
          <w:sz w:val="22"/>
          <w:szCs w:val="22"/>
        </w:rPr>
        <w:t xml:space="preserve"> in Psychology, Minor in Neuroscience</w:t>
      </w:r>
    </w:p>
    <w:p w14:paraId="0006E1BE" w14:textId="3D0263D3" w:rsidR="00951563" w:rsidRPr="003822BD" w:rsidRDefault="007D4696" w:rsidP="009272D6">
      <w:pPr>
        <w:rPr>
          <w:rFonts w:ascii="Arial" w:hAnsi="Arial" w:cs="Arial"/>
          <w:iCs/>
          <w:color w:val="000000" w:themeColor="text1"/>
          <w:sz w:val="22"/>
          <w:szCs w:val="22"/>
        </w:rPr>
      </w:pPr>
      <w:r w:rsidRPr="003822BD">
        <w:rPr>
          <w:rFonts w:ascii="Arial" w:hAnsi="Arial" w:cs="Arial"/>
          <w:b/>
          <w:color w:val="000000" w:themeColor="text1"/>
          <w:sz w:val="22"/>
          <w:szCs w:val="22"/>
        </w:rPr>
        <w:tab/>
      </w:r>
      <w:r w:rsidRPr="003822BD">
        <w:rPr>
          <w:rFonts w:ascii="Arial" w:hAnsi="Arial" w:cs="Arial"/>
          <w:b/>
          <w:color w:val="000000" w:themeColor="text1"/>
          <w:sz w:val="22"/>
          <w:szCs w:val="22"/>
        </w:rPr>
        <w:tab/>
      </w:r>
      <w:r w:rsidRPr="003822BD">
        <w:rPr>
          <w:rFonts w:ascii="Arial" w:hAnsi="Arial" w:cs="Arial"/>
          <w:b/>
          <w:color w:val="000000" w:themeColor="text1"/>
          <w:sz w:val="22"/>
          <w:szCs w:val="22"/>
        </w:rPr>
        <w:tab/>
      </w:r>
      <w:r w:rsidRPr="003822BD">
        <w:rPr>
          <w:rFonts w:ascii="Arial" w:hAnsi="Arial" w:cs="Arial"/>
          <w:i/>
          <w:color w:val="000000" w:themeColor="text1"/>
          <w:sz w:val="22"/>
          <w:szCs w:val="22"/>
        </w:rPr>
        <w:t xml:space="preserve">Centenary College of Louisiana, </w:t>
      </w:r>
      <w:r w:rsidRPr="003822BD">
        <w:rPr>
          <w:rFonts w:ascii="Arial" w:hAnsi="Arial" w:cs="Arial"/>
          <w:color w:val="000000" w:themeColor="text1"/>
          <w:sz w:val="22"/>
          <w:szCs w:val="22"/>
        </w:rPr>
        <w:t>Shreveport, LA</w:t>
      </w:r>
      <w:r w:rsidRPr="003822BD">
        <w:rPr>
          <w:rFonts w:ascii="Arial" w:hAnsi="Arial" w:cs="Arial"/>
          <w:color w:val="000000" w:themeColor="text1"/>
          <w:sz w:val="22"/>
          <w:szCs w:val="22"/>
        </w:rPr>
        <w:tab/>
      </w:r>
      <w:r w:rsidR="009272D6" w:rsidRPr="003822BD">
        <w:rPr>
          <w:rFonts w:ascii="Arial" w:hAnsi="Arial" w:cs="Arial"/>
          <w:color w:val="000000" w:themeColor="text1"/>
          <w:sz w:val="22"/>
          <w:szCs w:val="22"/>
        </w:rPr>
        <w:tab/>
      </w:r>
      <w:r w:rsidR="009272D6" w:rsidRPr="003822BD">
        <w:rPr>
          <w:rFonts w:ascii="Arial" w:hAnsi="Arial" w:cs="Arial"/>
          <w:color w:val="000000" w:themeColor="text1"/>
          <w:sz w:val="22"/>
          <w:szCs w:val="22"/>
        </w:rPr>
        <w:tab/>
      </w:r>
    </w:p>
    <w:p w14:paraId="230EE348" w14:textId="77777777" w:rsidR="00057773" w:rsidRPr="003822BD" w:rsidRDefault="00057773" w:rsidP="00057773">
      <w:pPr>
        <w:rPr>
          <w:rFonts w:ascii="Arial" w:hAnsi="Arial" w:cs="Arial"/>
          <w:color w:val="000000" w:themeColor="text1"/>
          <w:sz w:val="22"/>
          <w:szCs w:val="22"/>
        </w:rPr>
      </w:pP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p>
    <w:p w14:paraId="7729FF57" w14:textId="77777777" w:rsidR="00450275" w:rsidRPr="003822BD" w:rsidRDefault="00A73BDE" w:rsidP="00450275">
      <w:pPr>
        <w:tabs>
          <w:tab w:val="left" w:pos="-720"/>
        </w:tabs>
        <w:suppressAutoHyphens/>
        <w:rPr>
          <w:rFonts w:ascii="Arial" w:hAnsi="Arial" w:cs="Arial"/>
          <w:b/>
          <w:color w:val="000000" w:themeColor="text1"/>
          <w:sz w:val="22"/>
          <w:szCs w:val="22"/>
          <w:u w:val="single"/>
        </w:rPr>
      </w:pPr>
      <w:r w:rsidRPr="003822BD">
        <w:rPr>
          <w:rFonts w:ascii="Arial" w:hAnsi="Arial" w:cs="Arial"/>
          <w:b/>
          <w:color w:val="000000" w:themeColor="text1"/>
          <w:sz w:val="22"/>
          <w:szCs w:val="22"/>
          <w:u w:val="single"/>
        </w:rPr>
        <w:t>PROFESSIONAL EXPERIENCE</w:t>
      </w:r>
      <w:r w:rsidR="005854A2" w:rsidRPr="003822BD">
        <w:rPr>
          <w:rFonts w:ascii="Arial" w:hAnsi="Arial" w:cs="Arial"/>
          <w:b/>
          <w:color w:val="000000" w:themeColor="text1"/>
          <w:sz w:val="22"/>
          <w:szCs w:val="22"/>
          <w:u w:val="single"/>
        </w:rPr>
        <w:tab/>
      </w:r>
      <w:r w:rsidR="005854A2" w:rsidRPr="003822BD">
        <w:rPr>
          <w:rFonts w:ascii="Arial" w:hAnsi="Arial" w:cs="Arial"/>
          <w:b/>
          <w:color w:val="000000" w:themeColor="text1"/>
          <w:sz w:val="22"/>
          <w:szCs w:val="22"/>
          <w:u w:val="single"/>
        </w:rPr>
        <w:tab/>
      </w:r>
      <w:r w:rsidR="005854A2" w:rsidRPr="003822BD">
        <w:rPr>
          <w:rFonts w:ascii="Arial" w:hAnsi="Arial" w:cs="Arial"/>
          <w:b/>
          <w:color w:val="000000" w:themeColor="text1"/>
          <w:sz w:val="22"/>
          <w:szCs w:val="22"/>
          <w:u w:val="single"/>
        </w:rPr>
        <w:tab/>
      </w:r>
      <w:r w:rsidR="005854A2" w:rsidRPr="003822BD">
        <w:rPr>
          <w:rFonts w:ascii="Arial" w:hAnsi="Arial" w:cs="Arial"/>
          <w:b/>
          <w:color w:val="000000" w:themeColor="text1"/>
          <w:sz w:val="22"/>
          <w:szCs w:val="22"/>
          <w:u w:val="single"/>
        </w:rPr>
        <w:tab/>
      </w:r>
      <w:r w:rsidR="005854A2" w:rsidRPr="003822BD">
        <w:rPr>
          <w:rFonts w:ascii="Arial" w:hAnsi="Arial" w:cs="Arial"/>
          <w:b/>
          <w:color w:val="000000" w:themeColor="text1"/>
          <w:sz w:val="22"/>
          <w:szCs w:val="22"/>
          <w:u w:val="single"/>
        </w:rPr>
        <w:tab/>
      </w:r>
      <w:r w:rsidR="005854A2" w:rsidRPr="003822BD">
        <w:rPr>
          <w:rFonts w:ascii="Arial" w:hAnsi="Arial" w:cs="Arial"/>
          <w:b/>
          <w:color w:val="000000" w:themeColor="text1"/>
          <w:sz w:val="22"/>
          <w:szCs w:val="22"/>
          <w:u w:val="single"/>
        </w:rPr>
        <w:tab/>
      </w:r>
      <w:r w:rsidR="005854A2" w:rsidRPr="003822BD">
        <w:rPr>
          <w:rFonts w:ascii="Arial" w:hAnsi="Arial" w:cs="Arial"/>
          <w:b/>
          <w:color w:val="000000" w:themeColor="text1"/>
          <w:sz w:val="22"/>
          <w:szCs w:val="22"/>
          <w:u w:val="single"/>
        </w:rPr>
        <w:tab/>
      </w:r>
      <w:r w:rsidR="00450275" w:rsidRPr="003822BD">
        <w:rPr>
          <w:rFonts w:ascii="Arial" w:hAnsi="Arial" w:cs="Arial"/>
          <w:b/>
          <w:color w:val="000000" w:themeColor="text1"/>
          <w:sz w:val="22"/>
          <w:szCs w:val="22"/>
          <w:u w:val="single"/>
        </w:rPr>
        <w:tab/>
      </w:r>
      <w:r w:rsidR="00450275" w:rsidRPr="003822BD">
        <w:rPr>
          <w:rFonts w:ascii="Arial" w:hAnsi="Arial" w:cs="Arial"/>
          <w:b/>
          <w:color w:val="000000" w:themeColor="text1"/>
          <w:sz w:val="22"/>
          <w:szCs w:val="22"/>
          <w:u w:val="single"/>
        </w:rPr>
        <w:tab/>
      </w:r>
    </w:p>
    <w:p w14:paraId="54991B16" w14:textId="77777777" w:rsidR="00A42A21" w:rsidRPr="003822BD" w:rsidRDefault="00A42A21" w:rsidP="00A42A21">
      <w:pPr>
        <w:pStyle w:val="EndnoteText"/>
        <w:widowControl/>
        <w:tabs>
          <w:tab w:val="left" w:pos="-720"/>
        </w:tabs>
        <w:suppressAutoHyphens/>
        <w:rPr>
          <w:rFonts w:ascii="Arial" w:hAnsi="Arial" w:cs="Arial"/>
          <w:snapToGrid/>
          <w:color w:val="000000" w:themeColor="text1"/>
          <w:sz w:val="22"/>
          <w:szCs w:val="22"/>
        </w:rPr>
      </w:pPr>
    </w:p>
    <w:p w14:paraId="2D81608B" w14:textId="13D75F2F" w:rsidR="007F1E16" w:rsidRPr="003822BD" w:rsidRDefault="00FF1A1D" w:rsidP="009272D6">
      <w:pPr>
        <w:tabs>
          <w:tab w:val="left" w:pos="-720"/>
        </w:tabs>
        <w:suppressAutoHyphens/>
        <w:rPr>
          <w:rFonts w:ascii="Arial" w:hAnsi="Arial" w:cs="Arial"/>
          <w:b/>
          <w:color w:val="000000" w:themeColor="text1"/>
          <w:sz w:val="22"/>
          <w:szCs w:val="22"/>
        </w:rPr>
      </w:pPr>
      <w:r w:rsidRPr="003822BD">
        <w:rPr>
          <w:rFonts w:ascii="Arial" w:hAnsi="Arial" w:cs="Arial"/>
          <w:color w:val="000000" w:themeColor="text1"/>
          <w:sz w:val="22"/>
          <w:szCs w:val="22"/>
        </w:rPr>
        <w:t>09/2022</w:t>
      </w:r>
      <w:r w:rsidR="007F1E16" w:rsidRPr="003822BD">
        <w:rPr>
          <w:rFonts w:ascii="Arial" w:hAnsi="Arial" w:cs="Arial"/>
          <w:color w:val="000000" w:themeColor="text1"/>
          <w:sz w:val="22"/>
          <w:szCs w:val="22"/>
        </w:rPr>
        <w:t xml:space="preserve"> – Present: </w:t>
      </w:r>
      <w:r w:rsidR="007F1E16" w:rsidRPr="003822BD">
        <w:rPr>
          <w:rFonts w:ascii="Arial" w:hAnsi="Arial" w:cs="Arial"/>
          <w:b/>
          <w:color w:val="000000" w:themeColor="text1"/>
          <w:sz w:val="22"/>
          <w:szCs w:val="22"/>
        </w:rPr>
        <w:t>Assistant Professor of Psychiatry, Clinical Neuropsychologist</w:t>
      </w:r>
    </w:p>
    <w:p w14:paraId="42CFE794" w14:textId="4FB3C078" w:rsidR="002B7664" w:rsidRPr="003822BD" w:rsidRDefault="002B7664" w:rsidP="009272D6">
      <w:pPr>
        <w:tabs>
          <w:tab w:val="left" w:pos="-720"/>
        </w:tabs>
        <w:suppressAutoHyphens/>
        <w:rPr>
          <w:rFonts w:ascii="Arial" w:hAnsi="Arial" w:cs="Arial"/>
          <w:b/>
          <w:color w:val="000000" w:themeColor="text1"/>
          <w:sz w:val="22"/>
          <w:szCs w:val="22"/>
        </w:rPr>
      </w:pPr>
      <w:r w:rsidRPr="003822BD">
        <w:rPr>
          <w:rFonts w:ascii="Arial" w:hAnsi="Arial" w:cs="Arial"/>
          <w:b/>
          <w:color w:val="000000" w:themeColor="text1"/>
          <w:sz w:val="22"/>
          <w:szCs w:val="22"/>
        </w:rPr>
        <w:tab/>
      </w:r>
      <w:r w:rsidRPr="003822BD">
        <w:rPr>
          <w:rFonts w:ascii="Arial" w:hAnsi="Arial" w:cs="Arial"/>
          <w:b/>
          <w:color w:val="000000" w:themeColor="text1"/>
          <w:sz w:val="22"/>
          <w:szCs w:val="22"/>
        </w:rPr>
        <w:tab/>
        <w:t xml:space="preserve">        Dedman Family Scholar in Clinical Care</w:t>
      </w:r>
    </w:p>
    <w:p w14:paraId="7BB32700" w14:textId="677A1CD3" w:rsidR="007F1E16" w:rsidRPr="003822BD" w:rsidRDefault="007F1E16" w:rsidP="009272D6">
      <w:pPr>
        <w:tabs>
          <w:tab w:val="left" w:pos="-720"/>
        </w:tabs>
        <w:suppressAutoHyphens/>
        <w:rPr>
          <w:rFonts w:ascii="Arial" w:hAnsi="Arial" w:cs="Arial"/>
          <w:color w:val="000000" w:themeColor="text1"/>
          <w:sz w:val="22"/>
          <w:szCs w:val="22"/>
        </w:rPr>
      </w:pPr>
      <w:r w:rsidRPr="003822BD">
        <w:rPr>
          <w:rFonts w:ascii="Arial" w:hAnsi="Arial" w:cs="Arial"/>
          <w:b/>
          <w:color w:val="000000" w:themeColor="text1"/>
          <w:sz w:val="22"/>
          <w:szCs w:val="22"/>
        </w:rPr>
        <w:tab/>
      </w:r>
      <w:r w:rsidRPr="003822BD">
        <w:rPr>
          <w:rFonts w:ascii="Arial" w:hAnsi="Arial" w:cs="Arial"/>
          <w:b/>
          <w:color w:val="000000" w:themeColor="text1"/>
          <w:sz w:val="22"/>
          <w:szCs w:val="22"/>
        </w:rPr>
        <w:tab/>
        <w:t xml:space="preserve">        </w:t>
      </w:r>
      <w:r w:rsidR="0018206A" w:rsidRPr="003822BD">
        <w:rPr>
          <w:rFonts w:ascii="Arial" w:hAnsi="Arial" w:cs="Arial"/>
          <w:b/>
          <w:color w:val="000000" w:themeColor="text1"/>
          <w:sz w:val="22"/>
          <w:szCs w:val="22"/>
        </w:rPr>
        <w:t xml:space="preserve">    </w:t>
      </w:r>
      <w:r w:rsidRPr="003822BD">
        <w:rPr>
          <w:rFonts w:ascii="Arial" w:hAnsi="Arial" w:cs="Arial"/>
          <w:color w:val="000000" w:themeColor="text1"/>
          <w:sz w:val="22"/>
          <w:szCs w:val="22"/>
        </w:rPr>
        <w:t>UT Southwestern Medical Center</w:t>
      </w:r>
    </w:p>
    <w:p w14:paraId="13004E57" w14:textId="77777777" w:rsidR="007F1E16" w:rsidRPr="003822BD" w:rsidRDefault="007F1E16" w:rsidP="009272D6">
      <w:pPr>
        <w:tabs>
          <w:tab w:val="left" w:pos="-720"/>
        </w:tabs>
        <w:suppressAutoHyphens/>
        <w:rPr>
          <w:rFonts w:ascii="Arial" w:hAnsi="Arial" w:cs="Arial"/>
          <w:color w:val="000000" w:themeColor="text1"/>
          <w:sz w:val="22"/>
          <w:szCs w:val="22"/>
        </w:rPr>
      </w:pPr>
    </w:p>
    <w:p w14:paraId="314C012B" w14:textId="07DC669A" w:rsidR="00A9549D" w:rsidRPr="003822BD" w:rsidRDefault="009272D6" w:rsidP="00EE4EB9">
      <w:pPr>
        <w:tabs>
          <w:tab w:val="left" w:pos="-720"/>
        </w:tabs>
        <w:suppressAutoHyphens/>
        <w:rPr>
          <w:rFonts w:ascii="Arial" w:hAnsi="Arial" w:cs="Arial"/>
          <w:bCs/>
          <w:color w:val="000000" w:themeColor="text1"/>
          <w:sz w:val="22"/>
          <w:szCs w:val="22"/>
        </w:rPr>
      </w:pPr>
      <w:r w:rsidRPr="003822BD">
        <w:rPr>
          <w:rFonts w:ascii="Arial" w:hAnsi="Arial" w:cs="Arial"/>
          <w:color w:val="000000" w:themeColor="text1"/>
          <w:sz w:val="22"/>
          <w:szCs w:val="22"/>
        </w:rPr>
        <w:t xml:space="preserve">09/2020 – </w:t>
      </w:r>
      <w:r w:rsidR="007F1E16" w:rsidRPr="003822BD">
        <w:rPr>
          <w:rFonts w:ascii="Arial" w:hAnsi="Arial" w:cs="Arial"/>
          <w:color w:val="000000" w:themeColor="text1"/>
          <w:sz w:val="22"/>
          <w:szCs w:val="22"/>
        </w:rPr>
        <w:t>08/2022</w:t>
      </w:r>
      <w:r w:rsidRPr="003822BD">
        <w:rPr>
          <w:rFonts w:ascii="Arial" w:hAnsi="Arial" w:cs="Arial"/>
          <w:color w:val="000000" w:themeColor="text1"/>
          <w:sz w:val="22"/>
          <w:szCs w:val="22"/>
        </w:rPr>
        <w:t xml:space="preserve">: </w:t>
      </w:r>
      <w:r w:rsidRPr="003822BD">
        <w:rPr>
          <w:rFonts w:ascii="Arial" w:hAnsi="Arial" w:cs="Arial"/>
          <w:b/>
          <w:bCs/>
          <w:color w:val="000000" w:themeColor="text1"/>
          <w:sz w:val="22"/>
          <w:szCs w:val="22"/>
        </w:rPr>
        <w:t>TARCC Neuropsychology Fellow</w:t>
      </w:r>
    </w:p>
    <w:p w14:paraId="50EF8105" w14:textId="1B2282D3" w:rsidR="009272D6" w:rsidRPr="003822BD" w:rsidRDefault="009272D6" w:rsidP="00A42A21">
      <w:pPr>
        <w:pStyle w:val="EndnoteText"/>
        <w:widowControl/>
        <w:tabs>
          <w:tab w:val="left" w:pos="-720"/>
        </w:tabs>
        <w:suppressAutoHyphens/>
        <w:rPr>
          <w:rFonts w:ascii="Arial" w:hAnsi="Arial" w:cs="Arial"/>
          <w:snapToGrid/>
          <w:color w:val="000000" w:themeColor="text1"/>
          <w:sz w:val="22"/>
          <w:szCs w:val="22"/>
        </w:rPr>
      </w:pPr>
      <w:r w:rsidRPr="003822BD">
        <w:rPr>
          <w:rFonts w:ascii="Arial" w:hAnsi="Arial" w:cs="Arial"/>
          <w:snapToGrid/>
          <w:color w:val="000000" w:themeColor="text1"/>
          <w:sz w:val="22"/>
          <w:szCs w:val="22"/>
        </w:rPr>
        <w:tab/>
      </w:r>
      <w:r w:rsidRPr="003822BD">
        <w:rPr>
          <w:rFonts w:ascii="Arial" w:hAnsi="Arial" w:cs="Arial"/>
          <w:snapToGrid/>
          <w:color w:val="000000" w:themeColor="text1"/>
          <w:sz w:val="22"/>
          <w:szCs w:val="22"/>
        </w:rPr>
        <w:tab/>
      </w:r>
      <w:r w:rsidRPr="003822BD">
        <w:rPr>
          <w:rFonts w:ascii="Arial" w:hAnsi="Arial" w:cs="Arial"/>
          <w:snapToGrid/>
          <w:color w:val="000000" w:themeColor="text1"/>
          <w:sz w:val="22"/>
          <w:szCs w:val="22"/>
        </w:rPr>
        <w:tab/>
        <w:t>UT Southwestern Medical Center</w:t>
      </w:r>
    </w:p>
    <w:p w14:paraId="31B523BA" w14:textId="130690F4" w:rsidR="009272D6" w:rsidRPr="003822BD" w:rsidRDefault="009272D6" w:rsidP="00A42A21">
      <w:pPr>
        <w:pStyle w:val="EndnoteText"/>
        <w:widowControl/>
        <w:tabs>
          <w:tab w:val="left" w:pos="-720"/>
        </w:tabs>
        <w:suppressAutoHyphens/>
        <w:rPr>
          <w:rFonts w:ascii="Arial" w:hAnsi="Arial" w:cs="Arial"/>
          <w:snapToGrid/>
          <w:color w:val="000000" w:themeColor="text1"/>
          <w:sz w:val="22"/>
          <w:szCs w:val="22"/>
        </w:rPr>
      </w:pPr>
    </w:p>
    <w:p w14:paraId="10B0F2BD" w14:textId="42B4EB56" w:rsidR="00A73BDE" w:rsidRPr="003822BD" w:rsidRDefault="00A6616D" w:rsidP="00A42A21">
      <w:pPr>
        <w:pStyle w:val="EndnoteText"/>
        <w:widowControl/>
        <w:tabs>
          <w:tab w:val="left" w:pos="-720"/>
        </w:tabs>
        <w:suppressAutoHyphens/>
        <w:rPr>
          <w:rFonts w:ascii="Arial" w:hAnsi="Arial" w:cs="Arial"/>
          <w:b/>
          <w:snapToGrid/>
          <w:color w:val="000000" w:themeColor="text1"/>
          <w:sz w:val="22"/>
          <w:szCs w:val="22"/>
        </w:rPr>
      </w:pPr>
      <w:r w:rsidRPr="003822BD">
        <w:rPr>
          <w:rFonts w:ascii="Arial" w:hAnsi="Arial" w:cs="Arial"/>
          <w:snapToGrid/>
          <w:color w:val="000000" w:themeColor="text1"/>
          <w:sz w:val="22"/>
          <w:szCs w:val="22"/>
        </w:rPr>
        <w:t>0</w:t>
      </w:r>
      <w:r w:rsidR="00A73BDE" w:rsidRPr="003822BD">
        <w:rPr>
          <w:rFonts w:ascii="Arial" w:hAnsi="Arial" w:cs="Arial"/>
          <w:snapToGrid/>
          <w:color w:val="000000" w:themeColor="text1"/>
          <w:sz w:val="22"/>
          <w:szCs w:val="22"/>
        </w:rPr>
        <w:t xml:space="preserve">8/2014 – </w:t>
      </w:r>
      <w:r w:rsidRPr="003822BD">
        <w:rPr>
          <w:rFonts w:ascii="Arial" w:hAnsi="Arial" w:cs="Arial"/>
          <w:snapToGrid/>
          <w:color w:val="000000" w:themeColor="text1"/>
          <w:sz w:val="22"/>
          <w:szCs w:val="22"/>
        </w:rPr>
        <w:t>0</w:t>
      </w:r>
      <w:r w:rsidR="00A73BDE" w:rsidRPr="003822BD">
        <w:rPr>
          <w:rFonts w:ascii="Arial" w:hAnsi="Arial" w:cs="Arial"/>
          <w:snapToGrid/>
          <w:color w:val="000000" w:themeColor="text1"/>
          <w:sz w:val="22"/>
          <w:szCs w:val="22"/>
        </w:rPr>
        <w:t xml:space="preserve">7/2016: </w:t>
      </w:r>
      <w:r w:rsidR="00A73BDE" w:rsidRPr="003822BD">
        <w:rPr>
          <w:rFonts w:ascii="Arial" w:hAnsi="Arial" w:cs="Arial"/>
          <w:b/>
          <w:snapToGrid/>
          <w:color w:val="000000" w:themeColor="text1"/>
          <w:sz w:val="22"/>
          <w:szCs w:val="22"/>
        </w:rPr>
        <w:t xml:space="preserve">Temporary Limited License Psychologist </w:t>
      </w:r>
      <w:r w:rsidR="005F60F3" w:rsidRPr="003822BD">
        <w:rPr>
          <w:rFonts w:ascii="Arial" w:hAnsi="Arial" w:cs="Arial"/>
          <w:b/>
          <w:snapToGrid/>
          <w:color w:val="000000" w:themeColor="text1"/>
          <w:sz w:val="22"/>
          <w:szCs w:val="22"/>
        </w:rPr>
        <w:t>(State of Michigan)</w:t>
      </w:r>
    </w:p>
    <w:p w14:paraId="6F5CE4AB" w14:textId="77777777" w:rsidR="00A73BDE" w:rsidRPr="003822BD" w:rsidRDefault="001C2671" w:rsidP="00A73BDE">
      <w:pPr>
        <w:pStyle w:val="EndnoteText"/>
        <w:widowControl/>
        <w:tabs>
          <w:tab w:val="left" w:pos="-720"/>
        </w:tabs>
        <w:suppressAutoHyphens/>
        <w:ind w:left="2160" w:hanging="2160"/>
        <w:rPr>
          <w:rFonts w:ascii="Arial" w:hAnsi="Arial" w:cs="Arial"/>
          <w:snapToGrid/>
          <w:color w:val="000000" w:themeColor="text1"/>
          <w:sz w:val="22"/>
          <w:szCs w:val="22"/>
        </w:rPr>
      </w:pPr>
      <w:r w:rsidRPr="003822BD">
        <w:rPr>
          <w:rFonts w:ascii="Arial" w:hAnsi="Arial" w:cs="Arial"/>
          <w:snapToGrid/>
          <w:color w:val="000000" w:themeColor="text1"/>
          <w:sz w:val="22"/>
          <w:szCs w:val="22"/>
        </w:rPr>
        <w:tab/>
        <w:t>Supervising Psychologist</w:t>
      </w:r>
      <w:r w:rsidR="00A73BDE" w:rsidRPr="003822BD">
        <w:rPr>
          <w:rFonts w:ascii="Arial" w:hAnsi="Arial" w:cs="Arial"/>
          <w:snapToGrid/>
          <w:color w:val="000000" w:themeColor="text1"/>
          <w:sz w:val="22"/>
          <w:szCs w:val="22"/>
        </w:rPr>
        <w:t>: Evan Cohen, Ph.D.</w:t>
      </w:r>
    </w:p>
    <w:p w14:paraId="59BD742C" w14:textId="39BB9C50" w:rsidR="00A73BDE" w:rsidRPr="003822BD" w:rsidRDefault="00A73BDE" w:rsidP="00A73BDE">
      <w:pPr>
        <w:pStyle w:val="EndnoteText"/>
        <w:widowControl/>
        <w:tabs>
          <w:tab w:val="left" w:pos="-720"/>
        </w:tabs>
        <w:suppressAutoHyphens/>
        <w:ind w:left="2160" w:hanging="2160"/>
        <w:rPr>
          <w:rFonts w:ascii="Arial" w:hAnsi="Arial" w:cs="Arial"/>
          <w:snapToGrid/>
          <w:color w:val="000000" w:themeColor="text1"/>
          <w:sz w:val="22"/>
          <w:szCs w:val="22"/>
        </w:rPr>
      </w:pPr>
      <w:r w:rsidRPr="003822BD">
        <w:rPr>
          <w:rFonts w:ascii="Arial" w:hAnsi="Arial" w:cs="Arial"/>
          <w:snapToGrid/>
          <w:color w:val="000000" w:themeColor="text1"/>
          <w:sz w:val="22"/>
          <w:szCs w:val="22"/>
        </w:rPr>
        <w:tab/>
        <w:t>St. Joseph Mercy Hospital, Inpatient Rehabilitation</w:t>
      </w:r>
    </w:p>
    <w:p w14:paraId="36D93522" w14:textId="77777777" w:rsidR="00013461" w:rsidRPr="003822BD" w:rsidRDefault="00013461" w:rsidP="001273ED">
      <w:pPr>
        <w:pStyle w:val="EndnoteText"/>
        <w:widowControl/>
        <w:tabs>
          <w:tab w:val="left" w:pos="-720"/>
        </w:tabs>
        <w:suppressAutoHyphens/>
        <w:rPr>
          <w:rFonts w:ascii="Arial" w:hAnsi="Arial" w:cs="Arial"/>
          <w:snapToGrid/>
          <w:color w:val="000000" w:themeColor="text1"/>
          <w:sz w:val="22"/>
          <w:szCs w:val="22"/>
        </w:rPr>
      </w:pPr>
    </w:p>
    <w:p w14:paraId="45D822B5" w14:textId="77777777" w:rsidR="001C2671" w:rsidRPr="003822BD" w:rsidRDefault="001C2671" w:rsidP="001273ED">
      <w:pPr>
        <w:pStyle w:val="EndnoteText"/>
        <w:widowControl/>
        <w:tabs>
          <w:tab w:val="left" w:pos="-720"/>
        </w:tabs>
        <w:suppressAutoHyphens/>
        <w:rPr>
          <w:rFonts w:ascii="Arial" w:hAnsi="Arial" w:cs="Arial"/>
          <w:b/>
          <w:snapToGrid/>
          <w:color w:val="000000" w:themeColor="text1"/>
          <w:sz w:val="22"/>
          <w:szCs w:val="22"/>
        </w:rPr>
      </w:pPr>
      <w:r w:rsidRPr="003822BD">
        <w:rPr>
          <w:rFonts w:ascii="Arial" w:hAnsi="Arial" w:cs="Arial"/>
          <w:snapToGrid/>
          <w:color w:val="000000" w:themeColor="text1"/>
          <w:sz w:val="22"/>
          <w:szCs w:val="22"/>
        </w:rPr>
        <w:t xml:space="preserve">10/2014 – </w:t>
      </w:r>
      <w:r w:rsidR="00A6616D" w:rsidRPr="003822BD">
        <w:rPr>
          <w:rFonts w:ascii="Arial" w:hAnsi="Arial" w:cs="Arial"/>
          <w:snapToGrid/>
          <w:color w:val="000000" w:themeColor="text1"/>
          <w:sz w:val="22"/>
          <w:szCs w:val="22"/>
        </w:rPr>
        <w:t>0</w:t>
      </w:r>
      <w:r w:rsidRPr="003822BD">
        <w:rPr>
          <w:rFonts w:ascii="Arial" w:hAnsi="Arial" w:cs="Arial"/>
          <w:snapToGrid/>
          <w:color w:val="000000" w:themeColor="text1"/>
          <w:sz w:val="22"/>
          <w:szCs w:val="22"/>
        </w:rPr>
        <w:t xml:space="preserve">7/2016: </w:t>
      </w:r>
      <w:r w:rsidRPr="003822BD">
        <w:rPr>
          <w:rFonts w:ascii="Arial" w:hAnsi="Arial" w:cs="Arial"/>
          <w:b/>
          <w:snapToGrid/>
          <w:color w:val="000000" w:themeColor="text1"/>
          <w:sz w:val="22"/>
          <w:szCs w:val="22"/>
        </w:rPr>
        <w:t xml:space="preserve">Psychometrist </w:t>
      </w:r>
    </w:p>
    <w:p w14:paraId="0FB84CED" w14:textId="77777777" w:rsidR="001C2671" w:rsidRPr="003822BD" w:rsidRDefault="001C2671" w:rsidP="001C2671">
      <w:pPr>
        <w:pStyle w:val="EndnoteText"/>
        <w:widowControl/>
        <w:tabs>
          <w:tab w:val="left" w:pos="-720"/>
        </w:tabs>
        <w:suppressAutoHyphens/>
        <w:ind w:left="2160" w:hanging="2160"/>
        <w:rPr>
          <w:rFonts w:ascii="Arial" w:hAnsi="Arial" w:cs="Arial"/>
          <w:snapToGrid/>
          <w:color w:val="000000" w:themeColor="text1"/>
          <w:sz w:val="22"/>
          <w:szCs w:val="22"/>
        </w:rPr>
      </w:pPr>
      <w:r w:rsidRPr="003822BD">
        <w:rPr>
          <w:rFonts w:ascii="Arial" w:hAnsi="Arial" w:cs="Arial"/>
          <w:snapToGrid/>
          <w:color w:val="000000" w:themeColor="text1"/>
          <w:sz w:val="22"/>
          <w:szCs w:val="22"/>
        </w:rPr>
        <w:tab/>
        <w:t>Supervising Psychologist: Evan Cohen, Ph.D.</w:t>
      </w:r>
    </w:p>
    <w:p w14:paraId="2C6BEB67" w14:textId="7B41C09A" w:rsidR="001C2671" w:rsidRPr="003822BD" w:rsidRDefault="001C2671" w:rsidP="001C2671">
      <w:pPr>
        <w:pStyle w:val="EndnoteText"/>
        <w:widowControl/>
        <w:tabs>
          <w:tab w:val="left" w:pos="-720"/>
        </w:tabs>
        <w:suppressAutoHyphens/>
        <w:ind w:left="2160" w:hanging="2160"/>
        <w:rPr>
          <w:rFonts w:ascii="Arial" w:hAnsi="Arial" w:cs="Arial"/>
          <w:snapToGrid/>
          <w:color w:val="000000" w:themeColor="text1"/>
          <w:sz w:val="22"/>
          <w:szCs w:val="22"/>
        </w:rPr>
      </w:pPr>
      <w:r w:rsidRPr="003822BD">
        <w:rPr>
          <w:rFonts w:ascii="Arial" w:hAnsi="Arial" w:cs="Arial"/>
          <w:snapToGrid/>
          <w:color w:val="000000" w:themeColor="text1"/>
          <w:sz w:val="22"/>
          <w:szCs w:val="22"/>
        </w:rPr>
        <w:tab/>
        <w:t>Private Practice</w:t>
      </w:r>
    </w:p>
    <w:p w14:paraId="06D5BB87" w14:textId="77777777" w:rsidR="001C2671" w:rsidRPr="003822BD" w:rsidRDefault="001C2671" w:rsidP="001C2671">
      <w:pPr>
        <w:rPr>
          <w:rFonts w:ascii="Arial" w:hAnsi="Arial" w:cs="Arial"/>
          <w:color w:val="000000" w:themeColor="text1"/>
          <w:sz w:val="22"/>
          <w:szCs w:val="22"/>
        </w:rPr>
      </w:pPr>
    </w:p>
    <w:p w14:paraId="5087D5F3" w14:textId="77777777" w:rsidR="001C2671" w:rsidRPr="003822BD" w:rsidRDefault="00A6616D" w:rsidP="001C2671">
      <w:pPr>
        <w:pStyle w:val="EndnoteText"/>
        <w:widowControl/>
        <w:tabs>
          <w:tab w:val="left" w:pos="-720"/>
        </w:tabs>
        <w:suppressAutoHyphens/>
        <w:ind w:left="2880" w:hanging="2880"/>
        <w:rPr>
          <w:rFonts w:ascii="Arial" w:hAnsi="Arial" w:cs="Arial"/>
          <w:b/>
          <w:snapToGrid/>
          <w:color w:val="000000" w:themeColor="text1"/>
          <w:sz w:val="22"/>
          <w:szCs w:val="22"/>
        </w:rPr>
      </w:pPr>
      <w:r w:rsidRPr="003822BD">
        <w:rPr>
          <w:rFonts w:ascii="Arial" w:hAnsi="Arial" w:cs="Arial"/>
          <w:snapToGrid/>
          <w:color w:val="000000" w:themeColor="text1"/>
          <w:sz w:val="22"/>
          <w:szCs w:val="22"/>
        </w:rPr>
        <w:t>0</w:t>
      </w:r>
      <w:r w:rsidR="001C2671" w:rsidRPr="003822BD">
        <w:rPr>
          <w:rFonts w:ascii="Arial" w:hAnsi="Arial" w:cs="Arial"/>
          <w:snapToGrid/>
          <w:color w:val="000000" w:themeColor="text1"/>
          <w:sz w:val="22"/>
          <w:szCs w:val="22"/>
        </w:rPr>
        <w:t xml:space="preserve">9/2014 – </w:t>
      </w:r>
      <w:r w:rsidRPr="003822BD">
        <w:rPr>
          <w:rFonts w:ascii="Arial" w:hAnsi="Arial" w:cs="Arial"/>
          <w:snapToGrid/>
          <w:color w:val="000000" w:themeColor="text1"/>
          <w:sz w:val="22"/>
          <w:szCs w:val="22"/>
        </w:rPr>
        <w:t>0</w:t>
      </w:r>
      <w:r w:rsidR="001C2671" w:rsidRPr="003822BD">
        <w:rPr>
          <w:rFonts w:ascii="Arial" w:hAnsi="Arial" w:cs="Arial"/>
          <w:snapToGrid/>
          <w:color w:val="000000" w:themeColor="text1"/>
          <w:sz w:val="22"/>
          <w:szCs w:val="22"/>
        </w:rPr>
        <w:t xml:space="preserve">7/2016: </w:t>
      </w:r>
      <w:r w:rsidR="001C2671" w:rsidRPr="003822BD">
        <w:rPr>
          <w:rFonts w:ascii="Arial" w:hAnsi="Arial" w:cs="Arial"/>
          <w:b/>
          <w:snapToGrid/>
          <w:color w:val="000000" w:themeColor="text1"/>
          <w:sz w:val="22"/>
          <w:szCs w:val="22"/>
        </w:rPr>
        <w:t xml:space="preserve">Psychometrist </w:t>
      </w:r>
    </w:p>
    <w:p w14:paraId="0627B60E" w14:textId="77777777" w:rsidR="001C2671" w:rsidRPr="003822BD" w:rsidRDefault="001C2671" w:rsidP="001C2671">
      <w:pPr>
        <w:pStyle w:val="EndnoteText"/>
        <w:widowControl/>
        <w:tabs>
          <w:tab w:val="left" w:pos="-720"/>
        </w:tabs>
        <w:suppressAutoHyphens/>
        <w:ind w:left="2160" w:hanging="2160"/>
        <w:rPr>
          <w:rFonts w:ascii="Arial" w:hAnsi="Arial" w:cs="Arial"/>
          <w:snapToGrid/>
          <w:color w:val="000000" w:themeColor="text1"/>
          <w:sz w:val="22"/>
          <w:szCs w:val="22"/>
        </w:rPr>
      </w:pPr>
      <w:r w:rsidRPr="003822BD">
        <w:rPr>
          <w:rFonts w:ascii="Arial" w:hAnsi="Arial" w:cs="Arial"/>
          <w:snapToGrid/>
          <w:color w:val="000000" w:themeColor="text1"/>
          <w:sz w:val="22"/>
          <w:szCs w:val="22"/>
        </w:rPr>
        <w:tab/>
        <w:t>Supervising Psychologist: Krista Freece, Ph.D.</w:t>
      </w:r>
    </w:p>
    <w:p w14:paraId="3C7FE458" w14:textId="75302E4B" w:rsidR="001C2671" w:rsidRPr="003822BD" w:rsidRDefault="001C2671" w:rsidP="001C2671">
      <w:pPr>
        <w:pStyle w:val="EndnoteText"/>
        <w:widowControl/>
        <w:tabs>
          <w:tab w:val="left" w:pos="-720"/>
        </w:tabs>
        <w:suppressAutoHyphens/>
        <w:ind w:left="2160" w:hanging="2160"/>
        <w:rPr>
          <w:rFonts w:ascii="Arial" w:hAnsi="Arial" w:cs="Arial"/>
          <w:snapToGrid/>
          <w:color w:val="000000" w:themeColor="text1"/>
          <w:sz w:val="22"/>
          <w:szCs w:val="22"/>
        </w:rPr>
      </w:pPr>
      <w:r w:rsidRPr="003822BD">
        <w:rPr>
          <w:rFonts w:ascii="Arial" w:hAnsi="Arial" w:cs="Arial"/>
          <w:snapToGrid/>
          <w:color w:val="000000" w:themeColor="text1"/>
          <w:sz w:val="22"/>
          <w:szCs w:val="22"/>
        </w:rPr>
        <w:tab/>
        <w:t>Special Tree Rehabilitation and Private Practice</w:t>
      </w:r>
    </w:p>
    <w:p w14:paraId="570BB303" w14:textId="77777777" w:rsidR="00A73BDE" w:rsidRPr="003822BD" w:rsidRDefault="00A73BDE" w:rsidP="000B37ED">
      <w:pPr>
        <w:rPr>
          <w:rFonts w:ascii="Arial" w:hAnsi="Arial" w:cs="Arial"/>
          <w:b/>
          <w:color w:val="000000" w:themeColor="text1"/>
          <w:sz w:val="22"/>
          <w:szCs w:val="22"/>
        </w:rPr>
      </w:pPr>
    </w:p>
    <w:p w14:paraId="4BA9218E" w14:textId="77777777" w:rsidR="006E5F22" w:rsidRPr="003822BD" w:rsidRDefault="006E5F22" w:rsidP="006E5F22">
      <w:pPr>
        <w:tabs>
          <w:tab w:val="left" w:pos="-720"/>
        </w:tabs>
        <w:suppressAutoHyphens/>
        <w:rPr>
          <w:rFonts w:ascii="Arial" w:hAnsi="Arial" w:cs="Arial"/>
          <w:b/>
          <w:color w:val="000000" w:themeColor="text1"/>
          <w:sz w:val="22"/>
          <w:szCs w:val="22"/>
          <w:u w:val="single"/>
        </w:rPr>
      </w:pPr>
      <w:r w:rsidRPr="003822BD">
        <w:rPr>
          <w:rFonts w:ascii="Arial" w:hAnsi="Arial" w:cs="Arial"/>
          <w:b/>
          <w:color w:val="000000" w:themeColor="text1"/>
          <w:sz w:val="22"/>
          <w:szCs w:val="22"/>
          <w:u w:val="single"/>
        </w:rPr>
        <w:t>AWARDS AND HONORS</w:t>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p>
    <w:p w14:paraId="3279179C" w14:textId="77777777" w:rsidR="006E5F22" w:rsidRPr="003822BD" w:rsidRDefault="006E5F22" w:rsidP="006E5F22">
      <w:pPr>
        <w:contextualSpacing/>
        <w:rPr>
          <w:rFonts w:ascii="Arial" w:hAnsi="Arial" w:cs="Arial"/>
          <w:color w:val="000000" w:themeColor="text1"/>
          <w:sz w:val="22"/>
          <w:szCs w:val="22"/>
        </w:rPr>
      </w:pPr>
    </w:p>
    <w:p w14:paraId="0CFB19E8" w14:textId="77777777" w:rsidR="002B7664" w:rsidRPr="003822BD" w:rsidRDefault="002B7664" w:rsidP="006E5F22">
      <w:pPr>
        <w:contextualSpacing/>
        <w:rPr>
          <w:rFonts w:ascii="Arial" w:hAnsi="Arial" w:cs="Arial"/>
          <w:color w:val="000000" w:themeColor="text1"/>
          <w:sz w:val="22"/>
          <w:szCs w:val="22"/>
        </w:rPr>
      </w:pPr>
    </w:p>
    <w:p w14:paraId="36E01AFF" w14:textId="6D0C3305" w:rsidR="005D28ED" w:rsidRPr="003822BD" w:rsidRDefault="005D28ED"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2025</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Dedman Family Scholar in Clinical Care</w:t>
      </w:r>
    </w:p>
    <w:p w14:paraId="7C3B2B6F" w14:textId="16B4F322" w:rsidR="00DD1109" w:rsidRPr="003822BD" w:rsidRDefault="00DD1109"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2025</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Cary Council Doc Stars Award</w:t>
      </w:r>
    </w:p>
    <w:p w14:paraId="1BBB19B1" w14:textId="2A00D013" w:rsidR="00075B7E" w:rsidRPr="003822BD" w:rsidRDefault="00075B7E"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2025</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AACN/APPCN American Board of Professional Psychology Scholarship</w:t>
      </w:r>
    </w:p>
    <w:p w14:paraId="6A8B7909" w14:textId="599DF489"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2021</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National Academy of Neuropsychology Outstanding Post-Doctoral Travel Award</w:t>
      </w:r>
    </w:p>
    <w:p w14:paraId="03AF4569"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2021</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Dallas Area Gerontological Society Academic Scholarship</w:t>
      </w:r>
    </w:p>
    <w:p w14:paraId="76067946"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2020</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Carmen Miller Award for Outstanding Student in Clinical Psychology</w:t>
      </w:r>
    </w:p>
    <w:p w14:paraId="7167721B"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2020</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Sports Neuropsychology Annual Conference Student-Poster Award</w:t>
      </w:r>
    </w:p>
    <w:p w14:paraId="2891636E"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2019</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Outstanding Intern Award, UT Southwestern Medical Center APA Internship</w:t>
      </w:r>
    </w:p>
    <w:p w14:paraId="6CA042E8"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2019</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Faculty-Student Organization of Clinical Psychology at UTSW Research Award</w:t>
      </w:r>
    </w:p>
    <w:p w14:paraId="5B33B737"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2018 </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Faculty-Student Organization of Clinical Psychology at UTSW Research Award</w:t>
      </w:r>
    </w:p>
    <w:p w14:paraId="6A089969"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2018</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UTSW Graduate Student Organization Student-Research Travel Award</w:t>
      </w:r>
    </w:p>
    <w:p w14:paraId="66F24894"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2017 </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Faculty-Student Organization of Clinical Psychology at UTSW Research Award</w:t>
      </w:r>
    </w:p>
    <w:p w14:paraId="77D74422"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2016</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 xml:space="preserve">Diversity Initiative Scholar </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t xml:space="preserve">    </w:t>
      </w:r>
    </w:p>
    <w:p w14:paraId="185DBB8C"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2012</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 xml:space="preserve">Cum Laude Honors </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t xml:space="preserve">    </w:t>
      </w:r>
    </w:p>
    <w:p w14:paraId="5EF0B29D"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2012</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 xml:space="preserve">Departmental Honors in Psychology </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t xml:space="preserve">    </w:t>
      </w:r>
    </w:p>
    <w:p w14:paraId="5301192F"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2012</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American Southwest Conference Academic Honors</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t xml:space="preserve">    </w:t>
      </w:r>
    </w:p>
    <w:p w14:paraId="7424E954" w14:textId="77777777" w:rsidR="009F4A9B"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2012</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 xml:space="preserve">Distinguished Scholar Award for the American Southwest Conference </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 xml:space="preserve"> </w:t>
      </w:r>
    </w:p>
    <w:p w14:paraId="6C300C58" w14:textId="45EEC5BE"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2009-2012</w:t>
      </w:r>
      <w:r w:rsidRPr="003822BD">
        <w:rPr>
          <w:rFonts w:ascii="Arial" w:hAnsi="Arial" w:cs="Arial"/>
          <w:color w:val="000000" w:themeColor="text1"/>
          <w:sz w:val="22"/>
          <w:szCs w:val="22"/>
        </w:rPr>
        <w:tab/>
        <w:t xml:space="preserve">Winter/Spring Academic All-Summit League Team </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p>
    <w:p w14:paraId="0A5677DE" w14:textId="77777777" w:rsidR="006E5F22" w:rsidRPr="003822BD" w:rsidRDefault="006E5F22" w:rsidP="006E5F22">
      <w:pPr>
        <w:contextualSpacing/>
        <w:rPr>
          <w:rFonts w:ascii="Arial" w:hAnsi="Arial" w:cs="Arial"/>
          <w:color w:val="000000" w:themeColor="text1"/>
          <w:sz w:val="22"/>
          <w:szCs w:val="22"/>
        </w:rPr>
      </w:pPr>
      <w:r w:rsidRPr="003822BD">
        <w:rPr>
          <w:rFonts w:ascii="Arial" w:hAnsi="Arial" w:cs="Arial"/>
          <w:color w:val="000000" w:themeColor="text1"/>
          <w:sz w:val="22"/>
          <w:szCs w:val="22"/>
        </w:rPr>
        <w:t>2007-2012</w:t>
      </w:r>
      <w:r w:rsidRPr="003822BD">
        <w:rPr>
          <w:rFonts w:ascii="Arial" w:hAnsi="Arial" w:cs="Arial"/>
          <w:color w:val="000000" w:themeColor="text1"/>
          <w:sz w:val="22"/>
          <w:szCs w:val="22"/>
        </w:rPr>
        <w:tab/>
        <w:t xml:space="preserve">Dean’s List, College of Arts &amp; Sciences </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r>
      <w:r w:rsidRPr="003822BD">
        <w:rPr>
          <w:rFonts w:ascii="Arial" w:hAnsi="Arial" w:cs="Arial"/>
          <w:color w:val="000000" w:themeColor="text1"/>
          <w:sz w:val="22"/>
          <w:szCs w:val="22"/>
        </w:rPr>
        <w:tab/>
        <w:t xml:space="preserve">     </w:t>
      </w:r>
    </w:p>
    <w:p w14:paraId="6A959105" w14:textId="324148B4" w:rsidR="00A75460" w:rsidRPr="003822BD" w:rsidRDefault="006E5F22" w:rsidP="006E5F22">
      <w:pPr>
        <w:tabs>
          <w:tab w:val="left" w:pos="-720"/>
        </w:tabs>
        <w:suppressAutoHyphens/>
        <w:rPr>
          <w:rFonts w:ascii="Arial" w:hAnsi="Arial" w:cs="Arial"/>
          <w:b/>
          <w:color w:val="000000" w:themeColor="text1"/>
          <w:sz w:val="22"/>
          <w:szCs w:val="22"/>
          <w:u w:val="single"/>
        </w:rPr>
      </w:pPr>
      <w:r w:rsidRPr="003822BD">
        <w:rPr>
          <w:rFonts w:ascii="Arial" w:hAnsi="Arial" w:cs="Arial"/>
          <w:color w:val="000000" w:themeColor="text1"/>
          <w:sz w:val="22"/>
          <w:szCs w:val="22"/>
        </w:rPr>
        <w:t>2007</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 xml:space="preserve">Presidential Scholarship, Ashland University </w:t>
      </w:r>
      <w:r w:rsidRPr="003822BD">
        <w:rPr>
          <w:rFonts w:ascii="Arial" w:hAnsi="Arial" w:cs="Arial"/>
          <w:color w:val="000000" w:themeColor="text1"/>
          <w:sz w:val="22"/>
          <w:szCs w:val="22"/>
        </w:rPr>
        <w:tab/>
      </w:r>
    </w:p>
    <w:p w14:paraId="62615EAA" w14:textId="77777777" w:rsidR="006E5F22" w:rsidRPr="003822BD" w:rsidRDefault="006E5F22" w:rsidP="00450275">
      <w:pPr>
        <w:tabs>
          <w:tab w:val="left" w:pos="-720"/>
        </w:tabs>
        <w:suppressAutoHyphens/>
        <w:rPr>
          <w:rFonts w:ascii="Arial" w:hAnsi="Arial" w:cs="Arial"/>
          <w:b/>
          <w:color w:val="000000" w:themeColor="text1"/>
          <w:sz w:val="22"/>
          <w:szCs w:val="22"/>
          <w:u w:val="single"/>
        </w:rPr>
      </w:pPr>
    </w:p>
    <w:p w14:paraId="4C062FD3" w14:textId="7AF34085" w:rsidR="006C1EC4" w:rsidRPr="003822BD" w:rsidRDefault="006C1EC4" w:rsidP="00450275">
      <w:pPr>
        <w:tabs>
          <w:tab w:val="left" w:pos="-720"/>
        </w:tabs>
        <w:suppressAutoHyphens/>
        <w:rPr>
          <w:rFonts w:ascii="Arial" w:hAnsi="Arial" w:cs="Arial"/>
          <w:b/>
          <w:color w:val="000000" w:themeColor="text1"/>
          <w:sz w:val="22"/>
          <w:szCs w:val="22"/>
          <w:u w:val="single"/>
        </w:rPr>
      </w:pPr>
      <w:r w:rsidRPr="003822BD">
        <w:rPr>
          <w:rFonts w:ascii="Arial" w:hAnsi="Arial" w:cs="Arial"/>
          <w:b/>
          <w:color w:val="000000" w:themeColor="text1"/>
          <w:sz w:val="22"/>
          <w:szCs w:val="22"/>
          <w:u w:val="single"/>
        </w:rPr>
        <w:t>GRANT</w:t>
      </w:r>
      <w:r w:rsidR="008F3E01" w:rsidRPr="003822BD">
        <w:rPr>
          <w:rFonts w:ascii="Arial" w:hAnsi="Arial" w:cs="Arial"/>
          <w:b/>
          <w:color w:val="000000" w:themeColor="text1"/>
          <w:sz w:val="22"/>
          <w:szCs w:val="22"/>
          <w:u w:val="single"/>
        </w:rPr>
        <w:t>S</w:t>
      </w:r>
      <w:r w:rsidR="00450275" w:rsidRPr="003822BD">
        <w:rPr>
          <w:rFonts w:ascii="Arial" w:hAnsi="Arial" w:cs="Arial"/>
          <w:b/>
          <w:color w:val="000000" w:themeColor="text1"/>
          <w:sz w:val="22"/>
          <w:szCs w:val="22"/>
          <w:u w:val="single"/>
        </w:rPr>
        <w:tab/>
      </w:r>
      <w:r w:rsidR="00450275" w:rsidRPr="003822BD">
        <w:rPr>
          <w:rFonts w:ascii="Arial" w:hAnsi="Arial" w:cs="Arial"/>
          <w:b/>
          <w:color w:val="000000" w:themeColor="text1"/>
          <w:sz w:val="22"/>
          <w:szCs w:val="22"/>
          <w:u w:val="single"/>
        </w:rPr>
        <w:tab/>
      </w:r>
      <w:r w:rsidR="00450275" w:rsidRPr="003822BD">
        <w:rPr>
          <w:rFonts w:ascii="Arial" w:hAnsi="Arial" w:cs="Arial"/>
          <w:b/>
          <w:color w:val="000000" w:themeColor="text1"/>
          <w:sz w:val="22"/>
          <w:szCs w:val="22"/>
          <w:u w:val="single"/>
        </w:rPr>
        <w:tab/>
      </w:r>
      <w:r w:rsidR="00450275" w:rsidRPr="003822BD">
        <w:rPr>
          <w:rFonts w:ascii="Arial" w:hAnsi="Arial" w:cs="Arial"/>
          <w:b/>
          <w:color w:val="000000" w:themeColor="text1"/>
          <w:sz w:val="22"/>
          <w:szCs w:val="22"/>
          <w:u w:val="single"/>
        </w:rPr>
        <w:tab/>
      </w:r>
      <w:r w:rsidR="00450275" w:rsidRPr="003822BD">
        <w:rPr>
          <w:rFonts w:ascii="Arial" w:hAnsi="Arial" w:cs="Arial"/>
          <w:b/>
          <w:color w:val="000000" w:themeColor="text1"/>
          <w:sz w:val="22"/>
          <w:szCs w:val="22"/>
          <w:u w:val="single"/>
        </w:rPr>
        <w:tab/>
      </w:r>
      <w:r w:rsidR="00450275" w:rsidRPr="003822BD">
        <w:rPr>
          <w:rFonts w:ascii="Arial" w:hAnsi="Arial" w:cs="Arial"/>
          <w:b/>
          <w:color w:val="000000" w:themeColor="text1"/>
          <w:sz w:val="22"/>
          <w:szCs w:val="22"/>
          <w:u w:val="single"/>
        </w:rPr>
        <w:tab/>
      </w:r>
      <w:r w:rsidR="00450275" w:rsidRPr="003822BD">
        <w:rPr>
          <w:rFonts w:ascii="Arial" w:hAnsi="Arial" w:cs="Arial"/>
          <w:b/>
          <w:color w:val="000000" w:themeColor="text1"/>
          <w:sz w:val="22"/>
          <w:szCs w:val="22"/>
          <w:u w:val="single"/>
        </w:rPr>
        <w:tab/>
      </w:r>
      <w:r w:rsidR="00450275" w:rsidRPr="003822BD">
        <w:rPr>
          <w:rFonts w:ascii="Arial" w:hAnsi="Arial" w:cs="Arial"/>
          <w:b/>
          <w:color w:val="000000" w:themeColor="text1"/>
          <w:sz w:val="22"/>
          <w:szCs w:val="22"/>
          <w:u w:val="single"/>
        </w:rPr>
        <w:tab/>
      </w:r>
      <w:r w:rsidR="00450275" w:rsidRPr="003822BD">
        <w:rPr>
          <w:rFonts w:ascii="Arial" w:hAnsi="Arial" w:cs="Arial"/>
          <w:b/>
          <w:color w:val="000000" w:themeColor="text1"/>
          <w:sz w:val="22"/>
          <w:szCs w:val="22"/>
          <w:u w:val="single"/>
        </w:rPr>
        <w:tab/>
      </w:r>
      <w:r w:rsidR="006F6216" w:rsidRPr="003822BD">
        <w:rPr>
          <w:rFonts w:ascii="Arial" w:hAnsi="Arial" w:cs="Arial"/>
          <w:b/>
          <w:color w:val="000000" w:themeColor="text1"/>
          <w:sz w:val="22"/>
          <w:szCs w:val="22"/>
          <w:u w:val="single"/>
        </w:rPr>
        <w:t>__</w:t>
      </w:r>
      <w:r w:rsidR="00BF1531" w:rsidRPr="003822BD">
        <w:rPr>
          <w:rFonts w:ascii="Arial" w:hAnsi="Arial" w:cs="Arial"/>
          <w:b/>
          <w:color w:val="000000" w:themeColor="text1"/>
          <w:sz w:val="22"/>
          <w:szCs w:val="22"/>
          <w:u w:val="single"/>
        </w:rPr>
        <w:t>_____</w:t>
      </w:r>
      <w:r w:rsidR="006F6216" w:rsidRPr="003822BD">
        <w:rPr>
          <w:rFonts w:ascii="Arial" w:hAnsi="Arial" w:cs="Arial"/>
          <w:b/>
          <w:color w:val="000000" w:themeColor="text1"/>
          <w:sz w:val="22"/>
          <w:szCs w:val="22"/>
          <w:u w:val="single"/>
        </w:rPr>
        <w:t>______</w:t>
      </w:r>
      <w:r w:rsidR="00450275" w:rsidRPr="003822BD">
        <w:rPr>
          <w:rFonts w:ascii="Arial" w:hAnsi="Arial" w:cs="Arial"/>
          <w:b/>
          <w:color w:val="000000" w:themeColor="text1"/>
          <w:sz w:val="22"/>
          <w:szCs w:val="22"/>
          <w:u w:val="single"/>
        </w:rPr>
        <w:tab/>
      </w:r>
    </w:p>
    <w:p w14:paraId="79EBAD11" w14:textId="59DF72DE" w:rsidR="00BF1531" w:rsidRPr="003822BD" w:rsidRDefault="00BF1531" w:rsidP="00EB2B29">
      <w:pPr>
        <w:shd w:val="clear" w:color="auto" w:fill="FFFFFF"/>
        <w:rPr>
          <w:rFonts w:ascii="Arial" w:hAnsi="Arial" w:cs="Arial"/>
          <w:color w:val="000000" w:themeColor="text1"/>
          <w:sz w:val="22"/>
          <w:szCs w:val="22"/>
          <w:shd w:val="clear" w:color="auto" w:fill="FFFFFF"/>
        </w:rPr>
      </w:pPr>
    </w:p>
    <w:p w14:paraId="40ADB7F7" w14:textId="77777777" w:rsidR="00A96DBD" w:rsidRPr="003822BD" w:rsidRDefault="00A96DBD" w:rsidP="00A96DB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Principal Investigator</w:t>
      </w:r>
    </w:p>
    <w:p w14:paraId="637757D2" w14:textId="2F9B12F9" w:rsidR="00A96DBD" w:rsidRPr="003822BD" w:rsidRDefault="003B7CEF" w:rsidP="00A96DB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Alzheimer’s Disease</w:t>
      </w:r>
      <w:r w:rsidR="00A96DBD" w:rsidRPr="003822BD">
        <w:rPr>
          <w:rFonts w:ascii="Arial" w:hAnsi="Arial" w:cs="Arial"/>
          <w:color w:val="000000" w:themeColor="text1"/>
          <w:sz w:val="22"/>
          <w:szCs w:val="22"/>
          <w:shd w:val="clear" w:color="auto" w:fill="FFFFFF"/>
        </w:rPr>
        <w:t xml:space="preserve"> and Plasma Biomarkers </w:t>
      </w:r>
      <w:r w:rsidR="005563EC" w:rsidRPr="003822BD">
        <w:rPr>
          <w:rFonts w:ascii="Arial" w:hAnsi="Arial" w:cs="Arial"/>
          <w:color w:val="000000" w:themeColor="text1"/>
          <w:sz w:val="22"/>
          <w:szCs w:val="22"/>
          <w:shd w:val="clear" w:color="auto" w:fill="FFFFFF"/>
        </w:rPr>
        <w:t>in</w:t>
      </w:r>
      <w:r w:rsidR="00A96DBD" w:rsidRPr="003822BD">
        <w:rPr>
          <w:rFonts w:ascii="Arial" w:hAnsi="Arial" w:cs="Arial"/>
          <w:color w:val="000000" w:themeColor="text1"/>
          <w:sz w:val="22"/>
          <w:szCs w:val="22"/>
          <w:shd w:val="clear" w:color="auto" w:fill="FFFFFF"/>
        </w:rPr>
        <w:t xml:space="preserve"> Normal Pressure Hydrocephalus</w:t>
      </w:r>
    </w:p>
    <w:p w14:paraId="2535A949" w14:textId="77777777" w:rsidR="005563EC" w:rsidRPr="003822BD" w:rsidRDefault="005563EC" w:rsidP="00A96DB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rPr>
        <w:t>Texas Alzheimer’s Research and Care Consortium</w:t>
      </w:r>
      <w:r w:rsidRPr="003822BD">
        <w:rPr>
          <w:rFonts w:ascii="Arial" w:hAnsi="Arial" w:cs="Arial"/>
          <w:color w:val="000000" w:themeColor="text1"/>
          <w:sz w:val="22"/>
          <w:szCs w:val="22"/>
          <w:shd w:val="clear" w:color="auto" w:fill="FFFFFF"/>
        </w:rPr>
        <w:t xml:space="preserve"> </w:t>
      </w:r>
    </w:p>
    <w:p w14:paraId="2B1ABE9A" w14:textId="2C04C796" w:rsidR="00A96DBD" w:rsidRPr="003822BD" w:rsidRDefault="00A96DBD" w:rsidP="00A96DB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Amount Awarded: $</w:t>
      </w:r>
      <w:r w:rsidR="00C413F1" w:rsidRPr="003822BD">
        <w:rPr>
          <w:rFonts w:ascii="Arial" w:hAnsi="Arial" w:cs="Arial"/>
          <w:color w:val="000000" w:themeColor="text1"/>
          <w:sz w:val="22"/>
          <w:szCs w:val="22"/>
          <w:shd w:val="clear" w:color="auto" w:fill="FFFFFF"/>
        </w:rPr>
        <w:t>329,</w:t>
      </w:r>
      <w:r w:rsidR="009B4FEC" w:rsidRPr="003822BD">
        <w:rPr>
          <w:rFonts w:ascii="Arial" w:hAnsi="Arial" w:cs="Arial"/>
          <w:color w:val="000000" w:themeColor="text1"/>
          <w:sz w:val="22"/>
          <w:szCs w:val="22"/>
          <w:shd w:val="clear" w:color="auto" w:fill="FFFFFF"/>
        </w:rPr>
        <w:t>500</w:t>
      </w:r>
    </w:p>
    <w:p w14:paraId="395C8702" w14:textId="18BE19DE" w:rsidR="00A96DBD" w:rsidRPr="003822BD" w:rsidRDefault="009B4FEC" w:rsidP="00EB2B29">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0</w:t>
      </w:r>
      <w:r w:rsidR="003D4BA6">
        <w:rPr>
          <w:rFonts w:ascii="Arial" w:hAnsi="Arial" w:cs="Arial"/>
          <w:color w:val="000000" w:themeColor="text1"/>
          <w:sz w:val="22"/>
          <w:szCs w:val="22"/>
          <w:shd w:val="clear" w:color="auto" w:fill="FFFFFF"/>
        </w:rPr>
        <w:t>6</w:t>
      </w:r>
      <w:r w:rsidRPr="003822BD">
        <w:rPr>
          <w:rFonts w:ascii="Arial" w:hAnsi="Arial" w:cs="Arial"/>
          <w:color w:val="000000" w:themeColor="text1"/>
          <w:sz w:val="22"/>
          <w:szCs w:val="22"/>
          <w:shd w:val="clear" w:color="auto" w:fill="FFFFFF"/>
        </w:rPr>
        <w:t>/2026-</w:t>
      </w:r>
      <w:r w:rsidR="003D4BA6">
        <w:rPr>
          <w:rFonts w:ascii="Arial" w:hAnsi="Arial" w:cs="Arial"/>
          <w:color w:val="000000" w:themeColor="text1"/>
          <w:sz w:val="22"/>
          <w:szCs w:val="22"/>
          <w:shd w:val="clear" w:color="auto" w:fill="FFFFFF"/>
        </w:rPr>
        <w:t>5</w:t>
      </w:r>
      <w:r w:rsidRPr="003822BD">
        <w:rPr>
          <w:rFonts w:ascii="Arial" w:hAnsi="Arial" w:cs="Arial"/>
          <w:color w:val="000000" w:themeColor="text1"/>
          <w:sz w:val="22"/>
          <w:szCs w:val="22"/>
          <w:shd w:val="clear" w:color="auto" w:fill="FFFFFF"/>
        </w:rPr>
        <w:t>/2028</w:t>
      </w:r>
    </w:p>
    <w:p w14:paraId="72E4701B" w14:textId="77777777" w:rsidR="00A96DBD" w:rsidRPr="003822BD" w:rsidRDefault="00A96DBD" w:rsidP="00EB2B29">
      <w:pPr>
        <w:shd w:val="clear" w:color="auto" w:fill="FFFFFF"/>
        <w:rPr>
          <w:rFonts w:ascii="Arial" w:hAnsi="Arial" w:cs="Arial"/>
          <w:color w:val="000000" w:themeColor="text1"/>
          <w:sz w:val="22"/>
          <w:szCs w:val="22"/>
          <w:shd w:val="clear" w:color="auto" w:fill="FFFFFF"/>
        </w:rPr>
      </w:pPr>
    </w:p>
    <w:p w14:paraId="7E50B31D" w14:textId="2DB42461" w:rsidR="00441362" w:rsidRPr="003822BD" w:rsidRDefault="00441362" w:rsidP="00EB2B29">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Principal Investigator</w:t>
      </w:r>
    </w:p>
    <w:p w14:paraId="5C6D3536" w14:textId="123CCB0C" w:rsidR="00441362" w:rsidRPr="003822BD" w:rsidRDefault="00EF36D0" w:rsidP="00EB2B29">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 xml:space="preserve">Neuropsychological </w:t>
      </w:r>
      <w:r w:rsidR="00E05602" w:rsidRPr="003822BD">
        <w:rPr>
          <w:rFonts w:ascii="Arial" w:hAnsi="Arial" w:cs="Arial"/>
          <w:color w:val="000000" w:themeColor="text1"/>
          <w:sz w:val="22"/>
          <w:szCs w:val="22"/>
          <w:shd w:val="clear" w:color="auto" w:fill="FFFFFF"/>
        </w:rPr>
        <w:t>Phenotype</w:t>
      </w:r>
      <w:r w:rsidR="005563EC" w:rsidRPr="003822BD">
        <w:rPr>
          <w:rFonts w:ascii="Arial" w:hAnsi="Arial" w:cs="Arial"/>
          <w:color w:val="000000" w:themeColor="text1"/>
          <w:sz w:val="22"/>
          <w:szCs w:val="22"/>
          <w:shd w:val="clear" w:color="auto" w:fill="FFFFFF"/>
        </w:rPr>
        <w:t xml:space="preserve">s and Multi-modal </w:t>
      </w:r>
      <w:r w:rsidR="00E05602" w:rsidRPr="003822BD">
        <w:rPr>
          <w:rFonts w:ascii="Arial" w:hAnsi="Arial" w:cs="Arial"/>
          <w:color w:val="000000" w:themeColor="text1"/>
          <w:sz w:val="22"/>
          <w:szCs w:val="22"/>
          <w:shd w:val="clear" w:color="auto" w:fill="FFFFFF"/>
        </w:rPr>
        <w:t xml:space="preserve">Biomarkers </w:t>
      </w:r>
      <w:r w:rsidRPr="003822BD">
        <w:rPr>
          <w:rFonts w:ascii="Arial" w:hAnsi="Arial" w:cs="Arial"/>
          <w:color w:val="000000" w:themeColor="text1"/>
          <w:sz w:val="22"/>
          <w:szCs w:val="22"/>
          <w:shd w:val="clear" w:color="auto" w:fill="FFFFFF"/>
        </w:rPr>
        <w:t>of N</w:t>
      </w:r>
      <w:r w:rsidR="00E05602" w:rsidRPr="003822BD">
        <w:rPr>
          <w:rFonts w:ascii="Arial" w:hAnsi="Arial" w:cs="Arial"/>
          <w:color w:val="000000" w:themeColor="text1"/>
          <w:sz w:val="22"/>
          <w:szCs w:val="22"/>
          <w:shd w:val="clear" w:color="auto" w:fill="FFFFFF"/>
        </w:rPr>
        <w:t>ormal Pressure Hydrocephalus</w:t>
      </w:r>
    </w:p>
    <w:p w14:paraId="527CA23C" w14:textId="75D3A279" w:rsidR="00441362" w:rsidRPr="003822BD" w:rsidRDefault="00E05602" w:rsidP="00EB2B29">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Dedman Family Scholar in Clinical Care</w:t>
      </w:r>
    </w:p>
    <w:p w14:paraId="303BD05F" w14:textId="5121762B" w:rsidR="00E05602" w:rsidRPr="003822BD" w:rsidRDefault="00E05602" w:rsidP="00EB2B29">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Amount Awarded: $800,000</w:t>
      </w:r>
    </w:p>
    <w:p w14:paraId="40613D22" w14:textId="3D4790C1" w:rsidR="00E05602" w:rsidRPr="003822BD" w:rsidRDefault="00C775FE" w:rsidP="00EB2B29">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10/2025-9/2029</w:t>
      </w:r>
    </w:p>
    <w:p w14:paraId="3FFBD8CC" w14:textId="77777777" w:rsidR="00E05602" w:rsidRPr="003822BD" w:rsidRDefault="00E05602" w:rsidP="00EB2B29">
      <w:pPr>
        <w:shd w:val="clear" w:color="auto" w:fill="FFFFFF"/>
        <w:rPr>
          <w:rFonts w:ascii="Arial" w:hAnsi="Arial" w:cs="Arial"/>
          <w:color w:val="000000" w:themeColor="text1"/>
          <w:sz w:val="22"/>
          <w:szCs w:val="22"/>
          <w:shd w:val="clear" w:color="auto" w:fill="FFFFFF"/>
        </w:rPr>
      </w:pPr>
    </w:p>
    <w:p w14:paraId="29D58863" w14:textId="78F462BB" w:rsidR="009F4A9B" w:rsidRPr="003822BD" w:rsidRDefault="009F4A9B" w:rsidP="00EB2B29">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Principal Investigator</w:t>
      </w:r>
    </w:p>
    <w:p w14:paraId="5BA8B8FE" w14:textId="3A07863C" w:rsidR="009F4A9B" w:rsidRPr="003822BD" w:rsidRDefault="009F4A9B" w:rsidP="0039276D">
      <w:pPr>
        <w:shd w:val="clear" w:color="auto" w:fill="FFFFFF"/>
        <w:rPr>
          <w:rFonts w:ascii="Arial" w:hAnsi="Arial" w:cs="Arial"/>
          <w:color w:val="000000" w:themeColor="text1"/>
          <w:sz w:val="22"/>
          <w:szCs w:val="22"/>
          <w:shd w:val="clear" w:color="auto" w:fill="FFFFFF"/>
        </w:rPr>
      </w:pPr>
      <w:proofErr w:type="spellStart"/>
      <w:r w:rsidRPr="003822BD">
        <w:rPr>
          <w:rFonts w:ascii="Arial" w:hAnsi="Arial" w:cs="Arial"/>
          <w:color w:val="000000" w:themeColor="text1"/>
          <w:sz w:val="22"/>
          <w:szCs w:val="22"/>
          <w:shd w:val="clear" w:color="auto" w:fill="FFFFFF"/>
        </w:rPr>
        <w:t>IMaging</w:t>
      </w:r>
      <w:proofErr w:type="spellEnd"/>
      <w:r w:rsidRPr="003822BD">
        <w:rPr>
          <w:rFonts w:ascii="Arial" w:hAnsi="Arial" w:cs="Arial"/>
          <w:color w:val="000000" w:themeColor="text1"/>
          <w:sz w:val="22"/>
          <w:szCs w:val="22"/>
          <w:shd w:val="clear" w:color="auto" w:fill="FFFFFF"/>
        </w:rPr>
        <w:t xml:space="preserve">, </w:t>
      </w:r>
      <w:proofErr w:type="spellStart"/>
      <w:r w:rsidRPr="003822BD">
        <w:rPr>
          <w:rFonts w:ascii="Arial" w:hAnsi="Arial" w:cs="Arial"/>
          <w:color w:val="000000" w:themeColor="text1"/>
          <w:sz w:val="22"/>
          <w:szCs w:val="22"/>
          <w:shd w:val="clear" w:color="auto" w:fill="FFFFFF"/>
        </w:rPr>
        <w:t>PlasmA</w:t>
      </w:r>
      <w:proofErr w:type="spellEnd"/>
      <w:r w:rsidRPr="003822BD">
        <w:rPr>
          <w:rFonts w:ascii="Arial" w:hAnsi="Arial" w:cs="Arial"/>
          <w:color w:val="000000" w:themeColor="text1"/>
          <w:sz w:val="22"/>
          <w:szCs w:val="22"/>
          <w:shd w:val="clear" w:color="auto" w:fill="FFFFFF"/>
        </w:rPr>
        <w:t>, and Cognitive Trajectories in amateur FOOTBALL players (IMPACT-FOOTBALL)</w:t>
      </w:r>
    </w:p>
    <w:p w14:paraId="481C04B7" w14:textId="142146E0" w:rsidR="00DD1109" w:rsidRPr="003822BD" w:rsidRDefault="00DD1109"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Cary Council Doc Stars</w:t>
      </w:r>
    </w:p>
    <w:p w14:paraId="0555F474" w14:textId="47FE49F0" w:rsidR="00DD1109" w:rsidRPr="003822BD" w:rsidRDefault="009D5083"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Amount Awarded: $50,000</w:t>
      </w:r>
    </w:p>
    <w:p w14:paraId="76532594" w14:textId="182867C6" w:rsidR="009D5083" w:rsidRPr="003822BD" w:rsidRDefault="00C775FE"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1/2026-1/2027</w:t>
      </w:r>
    </w:p>
    <w:p w14:paraId="2AFF02F5" w14:textId="77777777" w:rsidR="009F4A9B" w:rsidRPr="003822BD" w:rsidRDefault="009F4A9B" w:rsidP="0039276D">
      <w:pPr>
        <w:shd w:val="clear" w:color="auto" w:fill="FFFFFF"/>
        <w:rPr>
          <w:rFonts w:ascii="Arial" w:hAnsi="Arial" w:cs="Arial"/>
          <w:color w:val="000000" w:themeColor="text1"/>
          <w:sz w:val="22"/>
          <w:szCs w:val="22"/>
          <w:shd w:val="clear" w:color="auto" w:fill="FFFFFF"/>
        </w:rPr>
      </w:pPr>
    </w:p>
    <w:p w14:paraId="4D46A7CC" w14:textId="1F907E9C" w:rsidR="00E54C1A" w:rsidRPr="003822BD" w:rsidRDefault="00E54C1A"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 xml:space="preserve">Principal Investigator </w:t>
      </w:r>
    </w:p>
    <w:p w14:paraId="040A9F79" w14:textId="3558B7E0" w:rsidR="00E54C1A" w:rsidRPr="003822BD" w:rsidRDefault="00E54C1A"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Neuropsychological Phenotypes of Idiopathic Normal Pressure Hydrocephalus</w:t>
      </w:r>
    </w:p>
    <w:p w14:paraId="030720FA" w14:textId="627F6548" w:rsidR="00E54C1A" w:rsidRPr="003822BD" w:rsidRDefault="00E54C1A"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 xml:space="preserve">Hydrocephalus Association: Neuropsychology &amp; Cognition Award </w:t>
      </w:r>
    </w:p>
    <w:p w14:paraId="60E71FFC" w14:textId="21B8CE0C" w:rsidR="00E54C1A" w:rsidRPr="003822BD" w:rsidRDefault="00E54C1A"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Amount Awarded: $50,000</w:t>
      </w:r>
    </w:p>
    <w:p w14:paraId="49C55B01" w14:textId="70DD69D5" w:rsidR="00E54C1A" w:rsidRPr="003822BD" w:rsidRDefault="00E54C1A"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3/2025 - 2/2026</w:t>
      </w:r>
    </w:p>
    <w:p w14:paraId="7931F65A" w14:textId="63DE994D" w:rsidR="00E73D26" w:rsidRPr="003822BD" w:rsidRDefault="00E73D26" w:rsidP="0039276D">
      <w:pPr>
        <w:shd w:val="clear" w:color="auto" w:fill="FFFFFF"/>
        <w:rPr>
          <w:rFonts w:ascii="Arial" w:hAnsi="Arial" w:cs="Arial"/>
          <w:color w:val="000000" w:themeColor="text1"/>
          <w:sz w:val="22"/>
          <w:szCs w:val="22"/>
          <w:shd w:val="clear" w:color="auto" w:fill="FFFFFF"/>
        </w:rPr>
      </w:pPr>
    </w:p>
    <w:p w14:paraId="0703DDA0" w14:textId="77777777" w:rsidR="00E73D26" w:rsidRPr="003822BD" w:rsidRDefault="00E73D26" w:rsidP="00E73D26">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Co-Investigator</w:t>
      </w:r>
    </w:p>
    <w:p w14:paraId="3A59F40E" w14:textId="77777777" w:rsidR="00E73D26" w:rsidRPr="003822BD" w:rsidRDefault="00E73D26" w:rsidP="00E73D26">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PI: Munro Cullum, Ph.D.</w:t>
      </w:r>
    </w:p>
    <w:p w14:paraId="27F48804" w14:textId="77777777" w:rsidR="00E73D26" w:rsidRPr="003822BD" w:rsidRDefault="00E73D26" w:rsidP="00E73D26">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College Level Aging Athlete Study (CLEAATS)</w:t>
      </w:r>
    </w:p>
    <w:p w14:paraId="6B12CD81" w14:textId="77777777" w:rsidR="00E73D26" w:rsidRPr="003822BD" w:rsidRDefault="00E73D26" w:rsidP="00E73D26">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Darrell K. Royal Foundation</w:t>
      </w:r>
    </w:p>
    <w:p w14:paraId="4B62B5B7" w14:textId="77777777" w:rsidR="00E73D26" w:rsidRPr="003822BD" w:rsidRDefault="00E73D26" w:rsidP="00E73D26">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Amount Awarded: $750,000</w:t>
      </w:r>
    </w:p>
    <w:p w14:paraId="6DAC1249" w14:textId="50C68BD0" w:rsidR="00E73D26" w:rsidRPr="003822BD" w:rsidRDefault="00E73D26"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9/2021- Present</w:t>
      </w:r>
    </w:p>
    <w:p w14:paraId="05325C2E" w14:textId="77777777" w:rsidR="00E54C1A" w:rsidRPr="003822BD" w:rsidRDefault="00E54C1A" w:rsidP="0039276D">
      <w:pPr>
        <w:shd w:val="clear" w:color="auto" w:fill="FFFFFF"/>
        <w:rPr>
          <w:rFonts w:ascii="Arial" w:hAnsi="Arial" w:cs="Arial"/>
          <w:color w:val="000000" w:themeColor="text1"/>
          <w:sz w:val="22"/>
          <w:szCs w:val="22"/>
          <w:shd w:val="clear" w:color="auto" w:fill="FFFFFF"/>
        </w:rPr>
      </w:pPr>
    </w:p>
    <w:p w14:paraId="0B036E21" w14:textId="0431CA81" w:rsidR="0039276D" w:rsidRPr="003822BD" w:rsidRDefault="0039276D"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UTSW Site Co-Investigator, Site Neuropsychologist</w:t>
      </w:r>
    </w:p>
    <w:p w14:paraId="1DA49E50" w14:textId="77777777" w:rsidR="0039276D" w:rsidRPr="003822BD" w:rsidRDefault="0039276D"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PI(s): Mark Luciano, MD &amp; Richard Holubkov, MD</w:t>
      </w:r>
    </w:p>
    <w:p w14:paraId="4F5A30FD" w14:textId="77777777" w:rsidR="0039276D" w:rsidRPr="003822BD" w:rsidRDefault="0039276D"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A Placebo-Controlled Effectiveness in INPH Shunting (PENS) Trial</w:t>
      </w:r>
    </w:p>
    <w:p w14:paraId="52163027" w14:textId="77777777" w:rsidR="0039276D" w:rsidRPr="003822BD" w:rsidRDefault="0039276D"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 xml:space="preserve">5U01NS122764-02 </w:t>
      </w:r>
    </w:p>
    <w:p w14:paraId="384224A1" w14:textId="77777777" w:rsidR="0039276D" w:rsidRPr="003822BD" w:rsidRDefault="0039276D"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National Institute of Neurological Disorders and Stroke</w:t>
      </w:r>
    </w:p>
    <w:p w14:paraId="5C8413DF" w14:textId="77777777" w:rsidR="0039276D" w:rsidRPr="003822BD" w:rsidRDefault="0039276D" w:rsidP="0039276D">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Amount Awarded: $3,378,298</w:t>
      </w:r>
    </w:p>
    <w:p w14:paraId="78B71BB2" w14:textId="760050DF" w:rsidR="0039276D" w:rsidRPr="003822BD" w:rsidRDefault="0039276D" w:rsidP="00BF1531">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1/2024 - Present</w:t>
      </w:r>
    </w:p>
    <w:p w14:paraId="038C3A76" w14:textId="040341FA" w:rsidR="00BF1531" w:rsidRPr="003822BD" w:rsidRDefault="00BF1531" w:rsidP="00EB2B29">
      <w:pPr>
        <w:shd w:val="clear" w:color="auto" w:fill="FFFFFF"/>
        <w:rPr>
          <w:rFonts w:ascii="Arial" w:hAnsi="Arial" w:cs="Arial"/>
          <w:color w:val="000000" w:themeColor="text1"/>
          <w:sz w:val="22"/>
          <w:szCs w:val="22"/>
          <w:shd w:val="clear" w:color="auto" w:fill="FFFFFF"/>
        </w:rPr>
      </w:pPr>
    </w:p>
    <w:p w14:paraId="5DD612BD" w14:textId="3A8E6382" w:rsidR="003F6E02" w:rsidRPr="003822BD" w:rsidRDefault="003F6E02" w:rsidP="00EB2B29">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Co-Investigator</w:t>
      </w:r>
    </w:p>
    <w:p w14:paraId="217953FE" w14:textId="478BCF03" w:rsidR="007D4B36" w:rsidRPr="003822BD" w:rsidRDefault="007D4B36" w:rsidP="00EB2B29">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 xml:space="preserve">PI: Binu Thomas, Ph.D. </w:t>
      </w:r>
    </w:p>
    <w:p w14:paraId="37463D68" w14:textId="146929E8" w:rsidR="00450275" w:rsidRPr="003822BD" w:rsidRDefault="007A1D3F" w:rsidP="00EB2B29">
      <w:pPr>
        <w:shd w:val="clear" w:color="auto" w:fill="FFFFFF"/>
        <w:rPr>
          <w:rFonts w:ascii="Arial" w:hAnsi="Arial" w:cs="Arial"/>
          <w:color w:val="000000" w:themeColor="text1"/>
          <w:sz w:val="22"/>
          <w:szCs w:val="22"/>
          <w:shd w:val="clear" w:color="auto" w:fill="FFFFFF"/>
        </w:rPr>
      </w:pPr>
      <w:proofErr w:type="spellStart"/>
      <w:r w:rsidRPr="003822BD">
        <w:rPr>
          <w:rFonts w:ascii="Arial" w:hAnsi="Arial" w:cs="Arial"/>
          <w:color w:val="000000" w:themeColor="text1"/>
          <w:sz w:val="22"/>
          <w:szCs w:val="22"/>
          <w:shd w:val="clear" w:color="auto" w:fill="FFFFFF"/>
        </w:rPr>
        <w:t>Tirzepatide</w:t>
      </w:r>
      <w:proofErr w:type="spellEnd"/>
      <w:r w:rsidRPr="003822BD">
        <w:rPr>
          <w:rFonts w:ascii="Arial" w:hAnsi="Arial" w:cs="Arial"/>
          <w:color w:val="000000" w:themeColor="text1"/>
          <w:sz w:val="22"/>
          <w:szCs w:val="22"/>
          <w:shd w:val="clear" w:color="auto" w:fill="FFFFFF"/>
        </w:rPr>
        <w:t xml:space="preserve"> effects on cognitive function in T2D patients</w:t>
      </w:r>
    </w:p>
    <w:p w14:paraId="219C7DA0" w14:textId="60866715" w:rsidR="007A1D3F" w:rsidRPr="003822BD" w:rsidRDefault="007A1D3F" w:rsidP="00EB2B29">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Nutrition Obesity Research Center</w:t>
      </w:r>
    </w:p>
    <w:p w14:paraId="1F2D867F" w14:textId="6021E6A8" w:rsidR="007A1D3F" w:rsidRPr="003822BD" w:rsidRDefault="007A1D3F" w:rsidP="00EB2B29">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Amount Awarded: $50,000</w:t>
      </w:r>
    </w:p>
    <w:p w14:paraId="71677A34" w14:textId="30B1CDD0" w:rsidR="007A1D3F" w:rsidRPr="003822BD" w:rsidRDefault="0039276D" w:rsidP="00EB2B29">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shd w:val="clear" w:color="auto" w:fill="FFFFFF"/>
        </w:rPr>
        <w:t>9/2023 – Present</w:t>
      </w:r>
    </w:p>
    <w:p w14:paraId="142E6352" w14:textId="51E4CBC2" w:rsidR="00A14C09" w:rsidRPr="003822BD" w:rsidRDefault="00A14C09" w:rsidP="00A14C09">
      <w:pPr>
        <w:shd w:val="clear" w:color="auto" w:fill="FFFFFF"/>
        <w:rPr>
          <w:rFonts w:ascii="Arial" w:hAnsi="Arial" w:cs="Arial"/>
          <w:iCs/>
          <w:color w:val="000000" w:themeColor="text1"/>
          <w:sz w:val="22"/>
          <w:szCs w:val="22"/>
        </w:rPr>
      </w:pPr>
    </w:p>
    <w:p w14:paraId="14E2077E" w14:textId="45B2A08D" w:rsidR="00BF1531" w:rsidRPr="003822BD" w:rsidRDefault="00A14C09" w:rsidP="00EB2B29">
      <w:pPr>
        <w:shd w:val="clear" w:color="auto" w:fill="FFFFFF"/>
        <w:rPr>
          <w:rFonts w:ascii="Arial" w:hAnsi="Arial" w:cs="Arial"/>
          <w:iCs/>
          <w:color w:val="000000" w:themeColor="text1"/>
          <w:sz w:val="22"/>
          <w:szCs w:val="22"/>
        </w:rPr>
      </w:pPr>
      <w:r w:rsidRPr="003822BD">
        <w:rPr>
          <w:rFonts w:ascii="Arial" w:hAnsi="Arial" w:cs="Arial"/>
          <w:color w:val="000000" w:themeColor="text1"/>
          <w:sz w:val="22"/>
          <w:szCs w:val="22"/>
          <w:shd w:val="clear" w:color="auto" w:fill="FFFFFF"/>
        </w:rPr>
        <w:t>Co-Investigator</w:t>
      </w:r>
      <w:r w:rsidR="00032D7A" w:rsidRPr="003822BD">
        <w:rPr>
          <w:rFonts w:ascii="Arial" w:hAnsi="Arial" w:cs="Arial"/>
          <w:color w:val="000000" w:themeColor="text1"/>
          <w:sz w:val="22"/>
          <w:szCs w:val="22"/>
          <w:lang w:val="fr-FR"/>
        </w:rPr>
        <w:br/>
      </w:r>
      <w:r w:rsidR="00BF1531" w:rsidRPr="003822BD">
        <w:rPr>
          <w:rFonts w:ascii="Arial" w:hAnsi="Arial" w:cs="Arial"/>
          <w:iCs/>
          <w:color w:val="000000" w:themeColor="text1"/>
          <w:sz w:val="22"/>
          <w:szCs w:val="22"/>
        </w:rPr>
        <w:t>PI: Anne Carlew, Ph.D.</w:t>
      </w:r>
    </w:p>
    <w:p w14:paraId="0CD5AEBE" w14:textId="502775E1" w:rsidR="00A14C09" w:rsidRPr="003822BD" w:rsidRDefault="00A14C09" w:rsidP="00EB2B29">
      <w:pPr>
        <w:shd w:val="clear" w:color="auto" w:fill="FFFFFF"/>
        <w:rPr>
          <w:rFonts w:ascii="Arial" w:hAnsi="Arial" w:cs="Arial"/>
          <w:color w:val="000000" w:themeColor="text1"/>
          <w:sz w:val="22"/>
          <w:szCs w:val="22"/>
          <w:shd w:val="clear" w:color="auto" w:fill="FFFFFF"/>
        </w:rPr>
      </w:pPr>
      <w:r w:rsidRPr="003822BD">
        <w:rPr>
          <w:rFonts w:ascii="Arial" w:hAnsi="Arial" w:cs="Arial"/>
          <w:iCs/>
          <w:color w:val="000000" w:themeColor="text1"/>
          <w:sz w:val="22"/>
          <w:szCs w:val="22"/>
        </w:rPr>
        <w:t>Utility of Neuropsychological Methods to Improve Diagnostic Accuracy of MCI</w:t>
      </w:r>
    </w:p>
    <w:p w14:paraId="3D6278C6" w14:textId="28B66DC0" w:rsidR="00A14C09" w:rsidRPr="003822BD" w:rsidRDefault="00A14C09" w:rsidP="00EB2B29">
      <w:pPr>
        <w:shd w:val="clear" w:color="auto" w:fill="FFFFFF"/>
        <w:rPr>
          <w:rFonts w:ascii="Arial" w:hAnsi="Arial" w:cs="Arial"/>
          <w:color w:val="000000" w:themeColor="text1"/>
          <w:sz w:val="22"/>
          <w:szCs w:val="22"/>
        </w:rPr>
      </w:pPr>
      <w:r w:rsidRPr="003822BD">
        <w:rPr>
          <w:rFonts w:ascii="Arial" w:hAnsi="Arial" w:cs="Arial"/>
          <w:color w:val="000000" w:themeColor="text1"/>
          <w:sz w:val="22"/>
          <w:szCs w:val="22"/>
          <w:shd w:val="clear" w:color="auto" w:fill="FFFFFF"/>
          <w:lang w:val="fr-FR"/>
        </w:rPr>
        <w:t>GAA202010-0011</w:t>
      </w:r>
    </w:p>
    <w:p w14:paraId="1DCDD414" w14:textId="28F572C4" w:rsidR="008F3E01" w:rsidRPr="003822BD" w:rsidRDefault="00032D7A" w:rsidP="00BF1531">
      <w:pPr>
        <w:shd w:val="clear" w:color="auto" w:fill="FFFFFF"/>
        <w:rPr>
          <w:rFonts w:ascii="Arial" w:hAnsi="Arial" w:cs="Arial"/>
          <w:color w:val="000000" w:themeColor="text1"/>
          <w:sz w:val="22"/>
          <w:szCs w:val="22"/>
          <w:shd w:val="clear" w:color="auto" w:fill="FFFFFF"/>
        </w:rPr>
      </w:pPr>
      <w:r w:rsidRPr="003822BD">
        <w:rPr>
          <w:rFonts w:ascii="Arial" w:hAnsi="Arial" w:cs="Arial"/>
          <w:color w:val="000000" w:themeColor="text1"/>
          <w:sz w:val="22"/>
          <w:szCs w:val="22"/>
        </w:rPr>
        <w:t>Texas Alzheimer’s Research and Care Consortium</w:t>
      </w:r>
      <w:r w:rsidRPr="003822BD">
        <w:rPr>
          <w:rFonts w:ascii="Arial" w:hAnsi="Arial" w:cs="Arial"/>
          <w:color w:val="000000" w:themeColor="text1"/>
          <w:sz w:val="22"/>
          <w:szCs w:val="22"/>
        </w:rPr>
        <w:br/>
      </w:r>
      <w:r w:rsidRPr="003822BD">
        <w:rPr>
          <w:rFonts w:ascii="Arial" w:hAnsi="Arial" w:cs="Arial"/>
          <w:color w:val="000000" w:themeColor="text1"/>
          <w:sz w:val="22"/>
          <w:szCs w:val="22"/>
          <w:shd w:val="clear" w:color="auto" w:fill="FFFFFF"/>
        </w:rPr>
        <w:t>Amount Awarded</w:t>
      </w:r>
      <w:r w:rsidR="00C86F40" w:rsidRPr="003822BD">
        <w:rPr>
          <w:rFonts w:ascii="Arial" w:hAnsi="Arial" w:cs="Arial"/>
          <w:color w:val="000000" w:themeColor="text1"/>
          <w:sz w:val="22"/>
          <w:szCs w:val="22"/>
          <w:shd w:val="clear" w:color="auto" w:fill="FFFFFF"/>
        </w:rPr>
        <w:t xml:space="preserve">: </w:t>
      </w:r>
      <w:r w:rsidR="00EB2B29" w:rsidRPr="003822BD">
        <w:rPr>
          <w:rFonts w:ascii="Arial" w:hAnsi="Arial" w:cs="Arial"/>
          <w:color w:val="000000" w:themeColor="text1"/>
          <w:sz w:val="22"/>
          <w:szCs w:val="22"/>
          <w:shd w:val="clear" w:color="auto" w:fill="FFFFFF"/>
        </w:rPr>
        <w:t>$123,984</w:t>
      </w:r>
      <w:r w:rsidRPr="003822BD">
        <w:rPr>
          <w:rFonts w:ascii="Arial" w:hAnsi="Arial" w:cs="Arial"/>
          <w:color w:val="000000" w:themeColor="text1"/>
          <w:sz w:val="22"/>
          <w:szCs w:val="22"/>
        </w:rPr>
        <w:br/>
      </w:r>
      <w:r w:rsidR="0039276D" w:rsidRPr="003822BD">
        <w:rPr>
          <w:rFonts w:ascii="Arial" w:hAnsi="Arial" w:cs="Arial"/>
          <w:color w:val="000000" w:themeColor="text1"/>
          <w:sz w:val="22"/>
          <w:szCs w:val="22"/>
          <w:shd w:val="clear" w:color="auto" w:fill="FFFFFF"/>
        </w:rPr>
        <w:t>10/2020 – 10/2022</w:t>
      </w:r>
    </w:p>
    <w:p w14:paraId="4DC1592D" w14:textId="77777777" w:rsidR="008F3E01" w:rsidRPr="003822BD" w:rsidRDefault="008F3E01" w:rsidP="00030D84">
      <w:pPr>
        <w:tabs>
          <w:tab w:val="left" w:pos="-720"/>
        </w:tabs>
        <w:suppressAutoHyphens/>
        <w:rPr>
          <w:rFonts w:ascii="Arial" w:hAnsi="Arial" w:cs="Arial"/>
          <w:b/>
          <w:color w:val="000000" w:themeColor="text1"/>
          <w:sz w:val="22"/>
          <w:szCs w:val="22"/>
          <w:u w:val="single"/>
        </w:rPr>
      </w:pPr>
    </w:p>
    <w:p w14:paraId="3DE9F84D" w14:textId="28CC023E" w:rsidR="00816956" w:rsidRPr="003822BD" w:rsidRDefault="002A2C2E" w:rsidP="00816956">
      <w:pPr>
        <w:tabs>
          <w:tab w:val="left" w:pos="-720"/>
        </w:tabs>
        <w:suppressAutoHyphens/>
        <w:rPr>
          <w:rFonts w:ascii="Arial" w:hAnsi="Arial" w:cs="Arial"/>
          <w:b/>
          <w:color w:val="000000" w:themeColor="text1"/>
          <w:sz w:val="22"/>
          <w:szCs w:val="22"/>
          <w:u w:val="single"/>
        </w:rPr>
      </w:pPr>
      <w:r w:rsidRPr="003822BD">
        <w:rPr>
          <w:rFonts w:ascii="Arial" w:hAnsi="Arial" w:cs="Arial"/>
          <w:b/>
          <w:color w:val="000000" w:themeColor="text1"/>
          <w:sz w:val="22"/>
          <w:szCs w:val="22"/>
          <w:u w:val="single"/>
        </w:rPr>
        <w:t xml:space="preserve">PEER-REVIEWED JOURNAL </w:t>
      </w:r>
      <w:r w:rsidR="00030D84" w:rsidRPr="003822BD">
        <w:rPr>
          <w:rFonts w:ascii="Arial" w:hAnsi="Arial" w:cs="Arial"/>
          <w:b/>
          <w:color w:val="000000" w:themeColor="text1"/>
          <w:sz w:val="22"/>
          <w:szCs w:val="22"/>
          <w:u w:val="single"/>
        </w:rPr>
        <w:t>PUBLICATIONS</w:t>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p>
    <w:p w14:paraId="389A24AC" w14:textId="77777777" w:rsidR="0052689C" w:rsidRPr="003822BD" w:rsidRDefault="0052689C" w:rsidP="0052689C">
      <w:pPr>
        <w:contextualSpacing/>
        <w:rPr>
          <w:rFonts w:ascii="Arial" w:eastAsia="Calibri" w:hAnsi="Arial" w:cs="Arial"/>
          <w:bCs/>
          <w:iCs/>
          <w:color w:val="000000" w:themeColor="text1"/>
          <w:sz w:val="22"/>
          <w:szCs w:val="22"/>
        </w:rPr>
      </w:pPr>
    </w:p>
    <w:p w14:paraId="5660EF69" w14:textId="4DA35EB1" w:rsidR="006C70E7" w:rsidRPr="003822BD" w:rsidRDefault="006C70E7" w:rsidP="006C70E7">
      <w:pPr>
        <w:ind w:left="720" w:hanging="720"/>
        <w:contextualSpacing/>
        <w:rPr>
          <w:rFonts w:ascii="Arial" w:eastAsia="Calibri" w:hAnsi="Arial" w:cs="Arial"/>
          <w:bCs/>
          <w:iCs/>
          <w:color w:val="000000" w:themeColor="text1"/>
          <w:sz w:val="22"/>
          <w:szCs w:val="22"/>
        </w:rPr>
      </w:pPr>
      <w:r w:rsidRPr="003822BD">
        <w:rPr>
          <w:rFonts w:ascii="Arial" w:eastAsia="Calibri" w:hAnsi="Arial" w:cs="Arial"/>
          <w:bCs/>
          <w:iCs/>
          <w:color w:val="000000" w:themeColor="text1"/>
          <w:sz w:val="22"/>
          <w:szCs w:val="22"/>
        </w:rPr>
        <w:t xml:space="preserve">Fatima, H., </w:t>
      </w:r>
      <w:r w:rsidRPr="003822BD">
        <w:rPr>
          <w:rFonts w:ascii="Arial" w:eastAsia="Calibri" w:hAnsi="Arial" w:cs="Arial"/>
          <w:b/>
          <w:iCs/>
          <w:color w:val="000000" w:themeColor="text1"/>
          <w:sz w:val="22"/>
          <w:szCs w:val="22"/>
        </w:rPr>
        <w:t>Schaffert, J.,</w:t>
      </w:r>
      <w:r w:rsidRPr="003822BD">
        <w:rPr>
          <w:rFonts w:ascii="Arial" w:eastAsia="Calibri" w:hAnsi="Arial" w:cs="Arial"/>
          <w:bCs/>
          <w:iCs/>
          <w:color w:val="000000" w:themeColor="text1"/>
          <w:sz w:val="22"/>
          <w:szCs w:val="22"/>
        </w:rPr>
        <w:t xml:space="preserve"> Carlew, A. R., Thakkar, V. J., Lacritz, L., Rossetti, H., &amp; Cullum, C. M. (2025). The utility of global versus domain-specific neuropsychological test score dispersion as markers of cognitive impairment. The Clinical neuropsychologist, 1–25. Advance online publication. https://doi.org/10.1080/13854046.2025.2577149</w:t>
      </w:r>
    </w:p>
    <w:p w14:paraId="01E2903C" w14:textId="77777777" w:rsidR="006C70E7" w:rsidRPr="003822BD" w:rsidRDefault="006C70E7" w:rsidP="00F02F51">
      <w:pPr>
        <w:ind w:left="720" w:hanging="720"/>
        <w:contextualSpacing/>
        <w:rPr>
          <w:rFonts w:ascii="Arial" w:eastAsia="Calibri" w:hAnsi="Arial" w:cs="Arial"/>
          <w:bCs/>
          <w:iCs/>
          <w:color w:val="000000" w:themeColor="text1"/>
          <w:sz w:val="22"/>
          <w:szCs w:val="22"/>
        </w:rPr>
      </w:pPr>
    </w:p>
    <w:p w14:paraId="612ED8CA" w14:textId="1C01889C" w:rsidR="00F02F51" w:rsidRPr="003822BD" w:rsidRDefault="00F02F51" w:rsidP="00F02F51">
      <w:pPr>
        <w:ind w:left="720" w:hanging="720"/>
        <w:contextualSpacing/>
        <w:rPr>
          <w:rFonts w:ascii="Arial" w:eastAsia="Calibri" w:hAnsi="Arial" w:cs="Arial"/>
          <w:bCs/>
          <w:iCs/>
          <w:color w:val="000000" w:themeColor="text1"/>
          <w:sz w:val="22"/>
          <w:szCs w:val="22"/>
        </w:rPr>
      </w:pPr>
      <w:r w:rsidRPr="003822BD">
        <w:rPr>
          <w:rFonts w:ascii="Arial" w:eastAsia="Calibri" w:hAnsi="Arial" w:cs="Arial"/>
          <w:bCs/>
          <w:iCs/>
          <w:color w:val="000000" w:themeColor="text1"/>
          <w:sz w:val="22"/>
          <w:szCs w:val="22"/>
        </w:rPr>
        <w:t xml:space="preserve">Kronenberger, O.R., Kaser, A.N., Thakkar, V., Lacritz L.H., &amp; </w:t>
      </w:r>
      <w:r w:rsidRPr="003822BD">
        <w:rPr>
          <w:rFonts w:ascii="Arial" w:eastAsia="Calibri" w:hAnsi="Arial" w:cs="Arial"/>
          <w:b/>
          <w:iCs/>
          <w:color w:val="000000" w:themeColor="text1"/>
          <w:sz w:val="22"/>
          <w:szCs w:val="22"/>
        </w:rPr>
        <w:t>Schaffert, J.</w:t>
      </w:r>
      <w:r w:rsidRPr="003822BD">
        <w:rPr>
          <w:rFonts w:ascii="Arial" w:eastAsia="Calibri" w:hAnsi="Arial" w:cs="Arial"/>
          <w:bCs/>
          <w:iCs/>
          <w:color w:val="000000" w:themeColor="text1"/>
          <w:sz w:val="22"/>
          <w:szCs w:val="22"/>
        </w:rPr>
        <w:t xml:space="preserve"> (</w:t>
      </w:r>
      <w:r w:rsidR="00783A1C" w:rsidRPr="003822BD">
        <w:rPr>
          <w:rFonts w:ascii="Arial" w:eastAsia="Calibri" w:hAnsi="Arial" w:cs="Arial"/>
          <w:bCs/>
          <w:iCs/>
          <w:color w:val="000000" w:themeColor="text1"/>
          <w:sz w:val="22"/>
          <w:szCs w:val="22"/>
        </w:rPr>
        <w:t>2025</w:t>
      </w:r>
      <w:r w:rsidRPr="003822BD">
        <w:rPr>
          <w:rFonts w:ascii="Arial" w:eastAsia="Calibri" w:hAnsi="Arial" w:cs="Arial"/>
          <w:bCs/>
          <w:iCs/>
          <w:color w:val="000000" w:themeColor="text1"/>
          <w:sz w:val="22"/>
          <w:szCs w:val="22"/>
        </w:rPr>
        <w:t xml:space="preserve">). Prognostic utility of the Montreal Cognitive Assessment. </w:t>
      </w:r>
      <w:r w:rsidRPr="003822BD">
        <w:rPr>
          <w:rFonts w:ascii="Arial" w:eastAsia="Calibri" w:hAnsi="Arial" w:cs="Arial"/>
          <w:bCs/>
          <w:i/>
          <w:color w:val="000000" w:themeColor="text1"/>
          <w:sz w:val="22"/>
          <w:szCs w:val="22"/>
        </w:rPr>
        <w:t>Applied Neuropsychology: Adult.</w:t>
      </w:r>
      <w:r w:rsidRPr="003822BD">
        <w:rPr>
          <w:rFonts w:ascii="Arial" w:eastAsia="Calibri" w:hAnsi="Arial" w:cs="Arial"/>
          <w:bCs/>
          <w:iCs/>
          <w:color w:val="000000" w:themeColor="text1"/>
          <w:sz w:val="22"/>
          <w:szCs w:val="22"/>
        </w:rPr>
        <w:t xml:space="preserve"> https://doi.org/10.1080/23279095.2025.2539990</w:t>
      </w:r>
    </w:p>
    <w:p w14:paraId="2FC5C260" w14:textId="77777777" w:rsidR="007C16C7" w:rsidRPr="003822BD" w:rsidRDefault="007C16C7" w:rsidP="007C16C7">
      <w:pPr>
        <w:contextualSpacing/>
        <w:rPr>
          <w:rFonts w:ascii="Arial" w:eastAsia="Calibri" w:hAnsi="Arial" w:cs="Arial"/>
          <w:bCs/>
          <w:i/>
          <w:color w:val="000000" w:themeColor="text1"/>
          <w:sz w:val="22"/>
          <w:szCs w:val="22"/>
        </w:rPr>
      </w:pPr>
    </w:p>
    <w:p w14:paraId="2F62ED7C" w14:textId="08CF2243" w:rsidR="0081548A" w:rsidRPr="003822BD" w:rsidRDefault="00A07B20" w:rsidP="00A63FE6">
      <w:pPr>
        <w:ind w:left="720" w:hanging="720"/>
        <w:contextualSpacing/>
        <w:rPr>
          <w:rFonts w:ascii="Arial" w:eastAsia="Calibri" w:hAnsi="Arial" w:cs="Arial"/>
          <w:bCs/>
          <w:iCs/>
          <w:color w:val="000000" w:themeColor="text1"/>
          <w:sz w:val="22"/>
          <w:szCs w:val="22"/>
        </w:rPr>
      </w:pPr>
      <w:r w:rsidRPr="003822BD">
        <w:rPr>
          <w:rFonts w:ascii="Arial" w:eastAsia="Calibri" w:hAnsi="Arial" w:cs="Arial"/>
          <w:bCs/>
          <w:iCs/>
          <w:color w:val="000000" w:themeColor="text1"/>
          <w:sz w:val="22"/>
          <w:szCs w:val="22"/>
        </w:rPr>
        <w:t xml:space="preserve">Reese, C., </w:t>
      </w:r>
      <w:r w:rsidRPr="003822BD">
        <w:rPr>
          <w:rFonts w:ascii="Arial" w:eastAsia="Calibri" w:hAnsi="Arial" w:cs="Arial"/>
          <w:b/>
          <w:iCs/>
          <w:color w:val="000000" w:themeColor="text1"/>
          <w:sz w:val="22"/>
          <w:szCs w:val="22"/>
        </w:rPr>
        <w:t>Schaffert, J</w:t>
      </w:r>
      <w:r w:rsidRPr="003822BD">
        <w:rPr>
          <w:rFonts w:ascii="Arial" w:eastAsia="Calibri" w:hAnsi="Arial" w:cs="Arial"/>
          <w:bCs/>
          <w:iCs/>
          <w:color w:val="000000" w:themeColor="text1"/>
          <w:sz w:val="22"/>
          <w:szCs w:val="22"/>
        </w:rPr>
        <w:t>., Kronenberger, O., Walls, B., &amp; Lacritz, L. (2025). Adapting the WMS-III Logical Memory Rarely Missing Index (RMI) to the WMS-IV: a study across archived clinical and standardization samples. </w:t>
      </w:r>
      <w:r w:rsidRPr="003822BD">
        <w:rPr>
          <w:rFonts w:ascii="Arial" w:eastAsia="Calibri" w:hAnsi="Arial" w:cs="Arial"/>
          <w:bCs/>
          <w:i/>
          <w:iCs/>
          <w:color w:val="000000" w:themeColor="text1"/>
          <w:sz w:val="22"/>
          <w:szCs w:val="22"/>
        </w:rPr>
        <w:t>Journal of Clinical and Experimental Neuropsychology</w:t>
      </w:r>
      <w:r w:rsidRPr="003822BD">
        <w:rPr>
          <w:rFonts w:ascii="Arial" w:eastAsia="Calibri" w:hAnsi="Arial" w:cs="Arial"/>
          <w:bCs/>
          <w:iCs/>
          <w:color w:val="000000" w:themeColor="text1"/>
          <w:sz w:val="22"/>
          <w:szCs w:val="22"/>
        </w:rPr>
        <w:t>, 1–10. https://doi.org/10.1080/13803395.2025.2565200</w:t>
      </w:r>
    </w:p>
    <w:p w14:paraId="30ACBFF9" w14:textId="77777777" w:rsidR="0081548A" w:rsidRPr="003822BD" w:rsidRDefault="0081548A" w:rsidP="00A63FE6">
      <w:pPr>
        <w:ind w:left="720" w:hanging="720"/>
        <w:contextualSpacing/>
        <w:rPr>
          <w:rFonts w:ascii="Arial" w:eastAsia="Calibri" w:hAnsi="Arial" w:cs="Arial"/>
          <w:b/>
          <w:iCs/>
          <w:color w:val="000000" w:themeColor="text1"/>
          <w:sz w:val="22"/>
          <w:szCs w:val="22"/>
        </w:rPr>
      </w:pPr>
    </w:p>
    <w:p w14:paraId="7B7BA9AC" w14:textId="064CA769" w:rsidR="0052689C" w:rsidRPr="003822BD" w:rsidRDefault="0052689C" w:rsidP="00687B4F">
      <w:pPr>
        <w:ind w:left="720" w:hanging="720"/>
        <w:contextualSpacing/>
        <w:rPr>
          <w:rFonts w:ascii="Arial" w:eastAsia="Calibri" w:hAnsi="Arial" w:cs="Arial"/>
          <w:bCs/>
          <w:i/>
          <w:color w:val="000000" w:themeColor="text1"/>
          <w:sz w:val="22"/>
          <w:szCs w:val="22"/>
        </w:rPr>
      </w:pPr>
      <w:r w:rsidRPr="003822BD">
        <w:rPr>
          <w:rFonts w:ascii="Arial" w:eastAsia="Calibri" w:hAnsi="Arial" w:cs="Arial"/>
          <w:b/>
          <w:iCs/>
          <w:color w:val="000000" w:themeColor="text1"/>
          <w:sz w:val="22"/>
          <w:szCs w:val="22"/>
        </w:rPr>
        <w:t>Schaffert, J.,</w:t>
      </w:r>
      <w:r w:rsidRPr="003822BD">
        <w:rPr>
          <w:rFonts w:ascii="Arial" w:eastAsia="Calibri" w:hAnsi="Arial" w:cs="Arial"/>
          <w:bCs/>
          <w:iCs/>
          <w:color w:val="000000" w:themeColor="text1"/>
          <w:sz w:val="22"/>
          <w:szCs w:val="22"/>
        </w:rPr>
        <w:t xml:space="preserve"> Iyengar, N., Magill, R., LoBue, C., Chiang, H. S., White, C. L., Hart, J., Didehbani, N., &amp; Cullum, C. M. (2025). Clinical and Neuropsychological Profiles in People </w:t>
      </w:r>
      <w:proofErr w:type="gramStart"/>
      <w:r w:rsidRPr="003822BD">
        <w:rPr>
          <w:rFonts w:ascii="Arial" w:eastAsia="Calibri" w:hAnsi="Arial" w:cs="Arial"/>
          <w:bCs/>
          <w:iCs/>
          <w:color w:val="000000" w:themeColor="text1"/>
          <w:sz w:val="22"/>
          <w:szCs w:val="22"/>
        </w:rPr>
        <w:t>With</w:t>
      </w:r>
      <w:proofErr w:type="gramEnd"/>
      <w:r w:rsidRPr="003822BD">
        <w:rPr>
          <w:rFonts w:ascii="Arial" w:eastAsia="Calibri" w:hAnsi="Arial" w:cs="Arial"/>
          <w:bCs/>
          <w:iCs/>
          <w:color w:val="000000" w:themeColor="text1"/>
          <w:sz w:val="22"/>
          <w:szCs w:val="22"/>
        </w:rPr>
        <w:t xml:space="preserve"> Chronic Traumatic Encephalopathy Neuropathologic Change: Matched Case-Series Study. </w:t>
      </w:r>
      <w:r w:rsidRPr="003822BD">
        <w:rPr>
          <w:rFonts w:ascii="Arial" w:eastAsia="Calibri" w:hAnsi="Arial" w:cs="Arial"/>
          <w:bCs/>
          <w:i/>
          <w:color w:val="000000" w:themeColor="text1"/>
          <w:sz w:val="22"/>
          <w:szCs w:val="22"/>
        </w:rPr>
        <w:t>Neurology</w:t>
      </w:r>
      <w:r w:rsidRPr="003822BD">
        <w:rPr>
          <w:rFonts w:ascii="Arial" w:eastAsia="Calibri" w:hAnsi="Arial" w:cs="Arial"/>
          <w:bCs/>
          <w:iCs/>
          <w:color w:val="000000" w:themeColor="text1"/>
          <w:sz w:val="22"/>
          <w:szCs w:val="22"/>
        </w:rPr>
        <w:t>, 105(6), e214012. https://doi.org/10.1212/WNL.0000000000214012</w:t>
      </w:r>
    </w:p>
    <w:p w14:paraId="12581B46" w14:textId="77777777" w:rsidR="0052689C" w:rsidRPr="003822BD" w:rsidRDefault="0052689C" w:rsidP="00A63FE6">
      <w:pPr>
        <w:ind w:left="720" w:hanging="720"/>
        <w:contextualSpacing/>
        <w:rPr>
          <w:rFonts w:ascii="Arial" w:eastAsia="Calibri" w:hAnsi="Arial" w:cs="Arial"/>
          <w:b/>
          <w:iCs/>
          <w:color w:val="000000" w:themeColor="text1"/>
          <w:sz w:val="22"/>
          <w:szCs w:val="22"/>
        </w:rPr>
      </w:pPr>
    </w:p>
    <w:p w14:paraId="20AF4938" w14:textId="013D8890" w:rsidR="00A63FE6" w:rsidRPr="003822BD" w:rsidRDefault="00A63FE6" w:rsidP="00A63FE6">
      <w:pPr>
        <w:ind w:left="720" w:hanging="720"/>
        <w:contextualSpacing/>
        <w:rPr>
          <w:rFonts w:ascii="Arial" w:eastAsia="Calibri" w:hAnsi="Arial" w:cs="Arial"/>
          <w:bCs/>
          <w:iCs/>
          <w:color w:val="000000" w:themeColor="text1"/>
          <w:sz w:val="22"/>
          <w:szCs w:val="22"/>
        </w:rPr>
      </w:pPr>
      <w:r w:rsidRPr="003822BD">
        <w:rPr>
          <w:rFonts w:ascii="Arial" w:eastAsia="Calibri" w:hAnsi="Arial" w:cs="Arial"/>
          <w:b/>
          <w:iCs/>
          <w:color w:val="000000" w:themeColor="text1"/>
          <w:sz w:val="22"/>
          <w:szCs w:val="22"/>
        </w:rPr>
        <w:t xml:space="preserve">Schaffert, J., </w:t>
      </w:r>
      <w:r w:rsidRPr="003822BD">
        <w:rPr>
          <w:rFonts w:ascii="Arial" w:eastAsia="Calibri" w:hAnsi="Arial" w:cs="Arial"/>
          <w:bCs/>
          <w:iCs/>
          <w:color w:val="000000" w:themeColor="text1"/>
          <w:sz w:val="22"/>
          <w:szCs w:val="22"/>
        </w:rPr>
        <w:t>Sanders, G. D., Wilmoth, K., Shurtz, L., Driskill, T., Wellington, E., Magill, R., &amp; Cullum, C. M. (2025). Repetitive Head-Impact Exposure and Cognitive and Emotional Symptoms in Older Retired Female Collegiate Athletes. </w:t>
      </w:r>
      <w:r w:rsidRPr="003822BD">
        <w:rPr>
          <w:rFonts w:ascii="Arial" w:eastAsia="Calibri" w:hAnsi="Arial" w:cs="Arial"/>
          <w:bCs/>
          <w:i/>
          <w:iCs/>
          <w:color w:val="000000" w:themeColor="text1"/>
          <w:sz w:val="22"/>
          <w:szCs w:val="22"/>
        </w:rPr>
        <w:t>The Journal of head trauma rehabilitation</w:t>
      </w:r>
      <w:r w:rsidRPr="003822BD">
        <w:rPr>
          <w:rFonts w:ascii="Arial" w:eastAsia="Calibri" w:hAnsi="Arial" w:cs="Arial"/>
          <w:bCs/>
          <w:iCs/>
          <w:color w:val="000000" w:themeColor="text1"/>
          <w:sz w:val="22"/>
          <w:szCs w:val="22"/>
        </w:rPr>
        <w:t>, 10.1097/HTR.0000000000001089. Advance online publication. https://doi.org/10.1097/HTR.0000000000001089</w:t>
      </w:r>
    </w:p>
    <w:p w14:paraId="34AC73C7" w14:textId="77777777" w:rsidR="00813E2D" w:rsidRPr="003822BD" w:rsidRDefault="00813E2D" w:rsidP="00E33109">
      <w:pPr>
        <w:ind w:left="720" w:hanging="720"/>
        <w:contextualSpacing/>
        <w:rPr>
          <w:rFonts w:ascii="Arial" w:eastAsia="Calibri" w:hAnsi="Arial" w:cs="Arial"/>
          <w:bCs/>
          <w:i/>
          <w:color w:val="000000" w:themeColor="text1"/>
          <w:sz w:val="22"/>
          <w:szCs w:val="22"/>
        </w:rPr>
      </w:pPr>
    </w:p>
    <w:p w14:paraId="2D8D27DA" w14:textId="3B3EEC11" w:rsidR="00197B87" w:rsidRPr="003822BD" w:rsidRDefault="00C25861" w:rsidP="00E33109">
      <w:pPr>
        <w:ind w:left="720" w:hanging="720"/>
        <w:contextualSpacing/>
        <w:rPr>
          <w:rFonts w:ascii="Arial" w:eastAsia="Calibri" w:hAnsi="Arial" w:cs="Arial"/>
          <w:bCs/>
          <w:iCs/>
          <w:color w:val="000000" w:themeColor="text1"/>
          <w:sz w:val="22"/>
          <w:szCs w:val="22"/>
        </w:rPr>
      </w:pPr>
      <w:r w:rsidRPr="003822BD">
        <w:rPr>
          <w:rFonts w:ascii="Arial" w:eastAsia="Calibri" w:hAnsi="Arial" w:cs="Arial"/>
          <w:bCs/>
          <w:iCs/>
          <w:color w:val="000000" w:themeColor="text1"/>
          <w:sz w:val="22"/>
          <w:szCs w:val="22"/>
        </w:rPr>
        <w:t xml:space="preserve">Kronenberger, O. R., Kaser, A. N., </w:t>
      </w:r>
      <w:r w:rsidRPr="003822BD">
        <w:rPr>
          <w:rFonts w:ascii="Arial" w:eastAsia="Calibri" w:hAnsi="Arial" w:cs="Arial"/>
          <w:b/>
          <w:iCs/>
          <w:color w:val="000000" w:themeColor="text1"/>
          <w:sz w:val="22"/>
          <w:szCs w:val="22"/>
        </w:rPr>
        <w:t>Schaffert, J.,</w:t>
      </w:r>
      <w:r w:rsidRPr="003822BD">
        <w:rPr>
          <w:rFonts w:ascii="Arial" w:eastAsia="Calibri" w:hAnsi="Arial" w:cs="Arial"/>
          <w:bCs/>
          <w:iCs/>
          <w:color w:val="000000" w:themeColor="text1"/>
          <w:sz w:val="22"/>
          <w:szCs w:val="22"/>
        </w:rPr>
        <w:t xml:space="preserve"> Thakkar, V. J., Goette, W., LoBue, C., &amp; Lacritz, L. H. (2025). A Scoping Review of Clinical Utility from the Montreal Cognitive Assessment Memory Index Score. </w:t>
      </w:r>
      <w:r w:rsidRPr="003822BD">
        <w:rPr>
          <w:rFonts w:ascii="Arial" w:eastAsia="Calibri" w:hAnsi="Arial" w:cs="Arial"/>
          <w:bCs/>
          <w:iCs/>
          <w:color w:val="000000" w:themeColor="text1"/>
          <w:sz w:val="22"/>
          <w:szCs w:val="22"/>
        </w:rPr>
        <w:lastRenderedPageBreak/>
        <w:t xml:space="preserve">Journal of geriatric psychiatry and neurology, 8919887251366698. Advance online publication. </w:t>
      </w:r>
      <w:hyperlink r:id="rId11" w:history="1">
        <w:r w:rsidRPr="003822BD">
          <w:rPr>
            <w:rStyle w:val="Hyperlink"/>
            <w:rFonts w:ascii="Arial" w:eastAsia="Calibri" w:hAnsi="Arial" w:cs="Arial"/>
            <w:bCs/>
            <w:iCs/>
            <w:color w:val="000000" w:themeColor="text1"/>
            <w:sz w:val="22"/>
            <w:szCs w:val="22"/>
          </w:rPr>
          <w:t>https://doi.org/10.1177/08919887251366698</w:t>
        </w:r>
      </w:hyperlink>
    </w:p>
    <w:p w14:paraId="157F6A95" w14:textId="77777777" w:rsidR="002B7664" w:rsidRPr="003822BD" w:rsidRDefault="002B7664" w:rsidP="00F02F51">
      <w:pPr>
        <w:contextualSpacing/>
        <w:rPr>
          <w:rFonts w:ascii="Arial" w:eastAsia="Calibri" w:hAnsi="Arial" w:cs="Arial"/>
          <w:bCs/>
          <w:i/>
          <w:color w:val="000000" w:themeColor="text1"/>
          <w:sz w:val="22"/>
          <w:szCs w:val="22"/>
        </w:rPr>
      </w:pPr>
    </w:p>
    <w:p w14:paraId="30C9A147" w14:textId="737D8B39" w:rsidR="002B7664" w:rsidRPr="003822BD" w:rsidRDefault="002B7664" w:rsidP="00E33109">
      <w:pPr>
        <w:ind w:left="720" w:hanging="720"/>
        <w:contextualSpacing/>
        <w:rPr>
          <w:rFonts w:ascii="Arial" w:eastAsia="Calibri" w:hAnsi="Arial" w:cs="Arial"/>
          <w:bCs/>
          <w:iCs/>
          <w:color w:val="000000" w:themeColor="text1"/>
          <w:sz w:val="22"/>
          <w:szCs w:val="22"/>
        </w:rPr>
      </w:pPr>
      <w:r w:rsidRPr="003822BD">
        <w:rPr>
          <w:rFonts w:ascii="Arial" w:eastAsia="Calibri" w:hAnsi="Arial" w:cs="Arial"/>
          <w:bCs/>
          <w:iCs/>
          <w:color w:val="000000" w:themeColor="text1"/>
          <w:sz w:val="22"/>
          <w:szCs w:val="22"/>
        </w:rPr>
        <w:t xml:space="preserve">LoBue, C., Bickart, K., Bieniek, K.F., Brett, B.L., Cabrera, H., Chiang, H-S., De Los Santos, Y., Gonzales, M.M., Hart, J., Hernandez, R.S., Hromas, G., Peters, M.E., Salter, A., </w:t>
      </w:r>
      <w:r w:rsidRPr="003822BD">
        <w:rPr>
          <w:rFonts w:ascii="Arial" w:eastAsia="Calibri" w:hAnsi="Arial" w:cs="Arial"/>
          <w:b/>
          <w:iCs/>
          <w:color w:val="000000" w:themeColor="text1"/>
          <w:sz w:val="22"/>
          <w:szCs w:val="22"/>
        </w:rPr>
        <w:t>Schaffert, J</w:t>
      </w:r>
      <w:r w:rsidRPr="003822BD">
        <w:rPr>
          <w:rFonts w:ascii="Arial" w:eastAsia="Calibri" w:hAnsi="Arial" w:cs="Arial"/>
          <w:bCs/>
          <w:iCs/>
          <w:color w:val="000000" w:themeColor="text1"/>
          <w:sz w:val="22"/>
          <w:szCs w:val="22"/>
        </w:rPr>
        <w:t xml:space="preserve">., Thakkar, V.J., White, C.L., Cullum, C.M. (2025). Cognitive impairment and dementia-related diagnoses in chronic traumatic encephalopathy: a systematic review and meta-analysis. Neurology, </w:t>
      </w:r>
      <w:proofErr w:type="gramStart"/>
      <w:r w:rsidRPr="003822BD">
        <w:rPr>
          <w:rFonts w:ascii="Arial" w:eastAsia="Calibri" w:hAnsi="Arial" w:cs="Arial"/>
          <w:bCs/>
          <w:iCs/>
          <w:color w:val="000000" w:themeColor="text1"/>
          <w:sz w:val="22"/>
          <w:szCs w:val="22"/>
        </w:rPr>
        <w:t>105:e</w:t>
      </w:r>
      <w:proofErr w:type="gramEnd"/>
      <w:r w:rsidRPr="003822BD">
        <w:rPr>
          <w:rFonts w:ascii="Arial" w:eastAsia="Calibri" w:hAnsi="Arial" w:cs="Arial"/>
          <w:bCs/>
          <w:iCs/>
          <w:color w:val="000000" w:themeColor="text1"/>
          <w:sz w:val="22"/>
          <w:szCs w:val="22"/>
        </w:rPr>
        <w:t>213934.  DOI: 10.1212/WNL.0000000000213934</w:t>
      </w:r>
    </w:p>
    <w:p w14:paraId="71DC2B81" w14:textId="77777777" w:rsidR="00325734" w:rsidRPr="003822BD" w:rsidRDefault="00325734" w:rsidP="0092015D">
      <w:pPr>
        <w:ind w:left="720" w:hanging="720"/>
        <w:contextualSpacing/>
        <w:rPr>
          <w:rFonts w:ascii="Arial" w:eastAsia="Calibri" w:hAnsi="Arial" w:cs="Arial"/>
          <w:b/>
          <w:iCs/>
          <w:color w:val="000000" w:themeColor="text1"/>
          <w:sz w:val="22"/>
          <w:szCs w:val="22"/>
        </w:rPr>
      </w:pPr>
    </w:p>
    <w:p w14:paraId="1D2B9559" w14:textId="4A8BD7A1" w:rsidR="00075B7E" w:rsidRPr="003822BD" w:rsidRDefault="0092015D" w:rsidP="0092015D">
      <w:pPr>
        <w:ind w:left="720" w:hanging="720"/>
        <w:contextualSpacing/>
        <w:rPr>
          <w:rFonts w:ascii="Arial" w:eastAsia="Calibri" w:hAnsi="Arial" w:cs="Arial"/>
          <w:i/>
          <w:iCs/>
          <w:color w:val="000000" w:themeColor="text1"/>
          <w:sz w:val="22"/>
          <w:szCs w:val="22"/>
        </w:rPr>
      </w:pPr>
      <w:r w:rsidRPr="003822BD">
        <w:rPr>
          <w:rFonts w:ascii="Arial" w:eastAsia="Calibri" w:hAnsi="Arial" w:cs="Arial"/>
          <w:b/>
          <w:iCs/>
          <w:color w:val="000000" w:themeColor="text1"/>
          <w:sz w:val="22"/>
          <w:szCs w:val="22"/>
        </w:rPr>
        <w:t xml:space="preserve">Schaffert, J., </w:t>
      </w:r>
      <w:r w:rsidRPr="003822BD">
        <w:rPr>
          <w:rFonts w:ascii="Arial" w:eastAsia="Calibri" w:hAnsi="Arial" w:cs="Arial"/>
          <w:iCs/>
          <w:color w:val="000000" w:themeColor="text1"/>
          <w:sz w:val="22"/>
          <w:szCs w:val="22"/>
        </w:rPr>
        <w:t xml:space="preserve">Goette, W., Nguyen, T., Khera, A., &amp; Ruchinskas, R. (2025). The Clinical Value of NeuroQuant Hippocampal Volumes and Hippocampal Occupancy Scores in an Academic Medical Center Memory Clinic. </w:t>
      </w:r>
      <w:r w:rsidRPr="003822BD">
        <w:rPr>
          <w:rFonts w:ascii="Arial" w:eastAsia="Calibri" w:hAnsi="Arial" w:cs="Arial"/>
          <w:i/>
          <w:iCs/>
          <w:color w:val="000000" w:themeColor="text1"/>
          <w:sz w:val="22"/>
          <w:szCs w:val="22"/>
        </w:rPr>
        <w:t>Cognitive and Behavioral Neurology</w:t>
      </w:r>
      <w:r w:rsidRPr="003822BD">
        <w:rPr>
          <w:rFonts w:ascii="Arial" w:eastAsia="Calibri" w:hAnsi="Arial" w:cs="Arial"/>
          <w:iCs/>
          <w:color w:val="000000" w:themeColor="text1"/>
          <w:sz w:val="22"/>
          <w:szCs w:val="22"/>
        </w:rPr>
        <w:t>, 10.1097/WNN.0000000000000390.</w:t>
      </w:r>
    </w:p>
    <w:p w14:paraId="3A618CCC" w14:textId="48A8CDAC" w:rsidR="00FD1B4B" w:rsidRPr="003822BD" w:rsidRDefault="00FD1B4B" w:rsidP="00075B7E">
      <w:pPr>
        <w:ind w:left="720" w:hanging="720"/>
        <w:contextualSpacing/>
        <w:jc w:val="both"/>
        <w:rPr>
          <w:rFonts w:ascii="Arial" w:eastAsia="Calibri" w:hAnsi="Arial" w:cs="Arial"/>
          <w:i/>
          <w:iCs/>
          <w:color w:val="000000" w:themeColor="text1"/>
          <w:sz w:val="22"/>
          <w:szCs w:val="22"/>
        </w:rPr>
      </w:pPr>
    </w:p>
    <w:p w14:paraId="0EE70C4A" w14:textId="3116C92E" w:rsidR="00FD1B4B" w:rsidRPr="003822BD" w:rsidRDefault="00FD1B4B" w:rsidP="00075B7E">
      <w:pPr>
        <w:ind w:left="720" w:hanging="720"/>
        <w:contextualSpacing/>
        <w:jc w:val="both"/>
        <w:rPr>
          <w:rFonts w:ascii="Arial" w:eastAsia="Calibri" w:hAnsi="Arial" w:cs="Arial"/>
          <w:iCs/>
          <w:color w:val="000000" w:themeColor="text1"/>
          <w:sz w:val="22"/>
          <w:szCs w:val="22"/>
        </w:rPr>
      </w:pPr>
      <w:r w:rsidRPr="003822BD">
        <w:rPr>
          <w:rFonts w:ascii="Arial" w:eastAsia="Calibri" w:hAnsi="Arial" w:cs="Arial"/>
          <w:iCs/>
          <w:color w:val="000000" w:themeColor="text1"/>
          <w:sz w:val="22"/>
          <w:szCs w:val="22"/>
        </w:rPr>
        <w:t xml:space="preserve">Carlew, A. R., Goette, W., </w:t>
      </w:r>
      <w:r w:rsidRPr="003822BD">
        <w:rPr>
          <w:rFonts w:ascii="Arial" w:eastAsia="Calibri" w:hAnsi="Arial" w:cs="Arial"/>
          <w:b/>
          <w:iCs/>
          <w:color w:val="000000" w:themeColor="text1"/>
          <w:sz w:val="22"/>
          <w:szCs w:val="22"/>
        </w:rPr>
        <w:t>Schaffert, J.,</w:t>
      </w:r>
      <w:r w:rsidRPr="003822BD">
        <w:rPr>
          <w:rFonts w:ascii="Arial" w:eastAsia="Calibri" w:hAnsi="Arial" w:cs="Arial"/>
          <w:iCs/>
          <w:color w:val="000000" w:themeColor="text1"/>
          <w:sz w:val="22"/>
          <w:szCs w:val="22"/>
        </w:rPr>
        <w:t xml:space="preserve"> Rossetti, H., &amp; Lacritz, L. H. (2025). Comparison of the neuropsychological-actuarial and clinical-consensus approaches to diagnosis of mild cognitive impairment in an ethnically diverse sample. </w:t>
      </w:r>
      <w:r w:rsidRPr="003822BD">
        <w:rPr>
          <w:rFonts w:ascii="Arial" w:eastAsia="Calibri" w:hAnsi="Arial" w:cs="Arial"/>
          <w:i/>
          <w:color w:val="000000" w:themeColor="text1"/>
          <w:sz w:val="22"/>
          <w:szCs w:val="22"/>
        </w:rPr>
        <w:t>The Clinical Neuropsychologist</w:t>
      </w:r>
      <w:r w:rsidRPr="003822BD">
        <w:rPr>
          <w:rFonts w:ascii="Arial" w:eastAsia="Calibri" w:hAnsi="Arial" w:cs="Arial"/>
          <w:iCs/>
          <w:color w:val="000000" w:themeColor="text1"/>
          <w:sz w:val="22"/>
          <w:szCs w:val="22"/>
        </w:rPr>
        <w:t>, 1–18. https://doi.org/10.1080/13854046.2025.2479013</w:t>
      </w:r>
    </w:p>
    <w:p w14:paraId="5440C383" w14:textId="553792F9" w:rsidR="003806D2" w:rsidRPr="003822BD" w:rsidRDefault="003806D2" w:rsidP="00075B7E">
      <w:pPr>
        <w:ind w:left="720" w:hanging="720"/>
        <w:contextualSpacing/>
        <w:jc w:val="both"/>
        <w:rPr>
          <w:rFonts w:ascii="Arial" w:eastAsia="Calibri" w:hAnsi="Arial" w:cs="Arial"/>
          <w:i/>
          <w:iCs/>
          <w:color w:val="000000" w:themeColor="text1"/>
          <w:sz w:val="22"/>
          <w:szCs w:val="22"/>
        </w:rPr>
      </w:pPr>
    </w:p>
    <w:p w14:paraId="500E2D1A" w14:textId="48CFA955" w:rsidR="003806D2" w:rsidRPr="003822BD" w:rsidRDefault="003806D2" w:rsidP="003806D2">
      <w:pPr>
        <w:ind w:left="720" w:hanging="720"/>
        <w:contextualSpacing/>
        <w:jc w:val="both"/>
        <w:rPr>
          <w:rFonts w:ascii="Arial" w:eastAsia="Calibri" w:hAnsi="Arial" w:cs="Arial"/>
          <w:iCs/>
          <w:color w:val="000000" w:themeColor="text1"/>
          <w:sz w:val="22"/>
          <w:szCs w:val="22"/>
        </w:rPr>
      </w:pPr>
      <w:r w:rsidRPr="003822BD">
        <w:rPr>
          <w:rFonts w:ascii="Arial" w:eastAsia="Calibri" w:hAnsi="Arial" w:cs="Arial"/>
          <w:iCs/>
          <w:color w:val="000000" w:themeColor="text1"/>
          <w:sz w:val="22"/>
          <w:szCs w:val="22"/>
        </w:rPr>
        <w:t xml:space="preserve">Hall, E. J., </w:t>
      </w:r>
      <w:r w:rsidRPr="003822BD">
        <w:rPr>
          <w:rFonts w:ascii="Arial" w:eastAsia="Calibri" w:hAnsi="Arial" w:cs="Arial"/>
          <w:b/>
          <w:iCs/>
          <w:color w:val="000000" w:themeColor="text1"/>
          <w:sz w:val="22"/>
          <w:szCs w:val="22"/>
        </w:rPr>
        <w:t>Schaffert, J.,</w:t>
      </w:r>
      <w:r w:rsidRPr="003822BD">
        <w:rPr>
          <w:rFonts w:ascii="Arial" w:eastAsia="Calibri" w:hAnsi="Arial" w:cs="Arial"/>
          <w:iCs/>
          <w:color w:val="000000" w:themeColor="text1"/>
          <w:sz w:val="22"/>
          <w:szCs w:val="22"/>
        </w:rPr>
        <w:t xml:space="preserve"> Agarwal, S., Ayers, C. R., Sykes, A. V., Lacritz, L. H., Shah, A. M., Ely, E. W., Cullum, C. M., Farr, M. A., &amp; de Lemos, J. A. (2025). Cognitive Function and Patient-Reported Outcomes After Cardiogenic Shock. </w:t>
      </w:r>
      <w:r w:rsidRPr="003822BD">
        <w:rPr>
          <w:rFonts w:ascii="Arial" w:eastAsia="Calibri" w:hAnsi="Arial" w:cs="Arial"/>
          <w:i/>
          <w:color w:val="000000" w:themeColor="text1"/>
          <w:sz w:val="22"/>
          <w:szCs w:val="22"/>
        </w:rPr>
        <w:t>Journal of the American College of Cardiology</w:t>
      </w:r>
      <w:r w:rsidRPr="003822BD">
        <w:rPr>
          <w:rFonts w:ascii="Arial" w:eastAsia="Calibri" w:hAnsi="Arial" w:cs="Arial"/>
          <w:iCs/>
          <w:color w:val="000000" w:themeColor="text1"/>
          <w:sz w:val="22"/>
          <w:szCs w:val="22"/>
        </w:rPr>
        <w:t xml:space="preserve">, Advance online publication. </w:t>
      </w:r>
      <w:hyperlink r:id="rId12" w:history="1">
        <w:r w:rsidRPr="003822BD">
          <w:rPr>
            <w:rStyle w:val="Hyperlink"/>
            <w:rFonts w:ascii="Arial" w:eastAsia="Calibri" w:hAnsi="Arial" w:cs="Arial"/>
            <w:iCs/>
            <w:color w:val="000000" w:themeColor="text1"/>
            <w:sz w:val="22"/>
            <w:szCs w:val="22"/>
          </w:rPr>
          <w:t>https://doi.org/10.1016/j.jacc.2025.02.023</w:t>
        </w:r>
      </w:hyperlink>
    </w:p>
    <w:p w14:paraId="3D3CBEC2" w14:textId="77777777" w:rsidR="004F1617" w:rsidRPr="003822BD" w:rsidRDefault="004F1617" w:rsidP="00075B7E">
      <w:pPr>
        <w:ind w:left="720" w:hanging="720"/>
        <w:contextualSpacing/>
        <w:jc w:val="both"/>
        <w:rPr>
          <w:rFonts w:ascii="Arial" w:eastAsia="Calibri" w:hAnsi="Arial" w:cs="Arial"/>
          <w:iCs/>
          <w:color w:val="000000" w:themeColor="text1"/>
          <w:sz w:val="22"/>
          <w:szCs w:val="22"/>
        </w:rPr>
      </w:pPr>
    </w:p>
    <w:p w14:paraId="7CD55532" w14:textId="7F4AB3FD" w:rsidR="004F1617" w:rsidRPr="003822BD" w:rsidRDefault="004F1617" w:rsidP="004F1617">
      <w:pPr>
        <w:ind w:left="720" w:hanging="720"/>
        <w:contextualSpacing/>
        <w:jc w:val="both"/>
        <w:rPr>
          <w:rFonts w:ascii="Arial" w:eastAsia="Calibri" w:hAnsi="Arial" w:cs="Arial"/>
          <w:iCs/>
          <w:color w:val="000000" w:themeColor="text1"/>
          <w:sz w:val="22"/>
          <w:szCs w:val="22"/>
        </w:rPr>
      </w:pPr>
      <w:r w:rsidRPr="003822BD">
        <w:rPr>
          <w:rFonts w:ascii="Arial" w:eastAsia="Calibri" w:hAnsi="Arial" w:cs="Arial"/>
          <w:iCs/>
          <w:color w:val="000000" w:themeColor="text1"/>
          <w:sz w:val="22"/>
          <w:szCs w:val="22"/>
        </w:rPr>
        <w:t xml:space="preserve">Fatima, H., Goette, W., </w:t>
      </w:r>
      <w:r w:rsidRPr="003822BD">
        <w:rPr>
          <w:rFonts w:ascii="Arial" w:eastAsia="Calibri" w:hAnsi="Arial" w:cs="Arial"/>
          <w:b/>
          <w:bCs/>
          <w:iCs/>
          <w:color w:val="000000" w:themeColor="text1"/>
          <w:sz w:val="22"/>
          <w:szCs w:val="22"/>
        </w:rPr>
        <w:t>Schaffert, J.,</w:t>
      </w:r>
      <w:r w:rsidRPr="003822BD">
        <w:rPr>
          <w:rFonts w:ascii="Arial" w:eastAsia="Calibri" w:hAnsi="Arial" w:cs="Arial"/>
          <w:iCs/>
          <w:color w:val="000000" w:themeColor="text1"/>
          <w:sz w:val="22"/>
          <w:szCs w:val="22"/>
        </w:rPr>
        <w:t xml:space="preserve"> LoBue, C., Lacritz, L., Hynan, L. S., Parker, A., Hart, J., Jr., &amp; Cullum, C. M. (2025). Longitudinal predictors of time to care facility placement in patients with dementia: A joint longitudinal and survival model approach. </w:t>
      </w:r>
      <w:r w:rsidRPr="003822BD">
        <w:rPr>
          <w:rFonts w:ascii="Arial" w:eastAsia="Calibri" w:hAnsi="Arial" w:cs="Arial"/>
          <w:i/>
          <w:color w:val="000000" w:themeColor="text1"/>
          <w:sz w:val="22"/>
          <w:szCs w:val="22"/>
        </w:rPr>
        <w:t>Practice Innovations</w:t>
      </w:r>
      <w:r w:rsidRPr="003822BD">
        <w:rPr>
          <w:rFonts w:ascii="Arial" w:eastAsia="Calibri" w:hAnsi="Arial" w:cs="Arial"/>
          <w:iCs/>
          <w:color w:val="000000" w:themeColor="text1"/>
          <w:sz w:val="22"/>
          <w:szCs w:val="22"/>
        </w:rPr>
        <w:t>. Advance online publication. https://doi.org/10.1037/pri0000276</w:t>
      </w:r>
    </w:p>
    <w:p w14:paraId="645D7719" w14:textId="77777777" w:rsidR="00075B7E" w:rsidRPr="003822BD" w:rsidRDefault="00075B7E" w:rsidP="00D15A25">
      <w:pPr>
        <w:ind w:left="720" w:hanging="720"/>
        <w:rPr>
          <w:rFonts w:ascii="Arial" w:eastAsia="Calibri" w:hAnsi="Arial" w:cs="Arial"/>
          <w:iCs/>
          <w:color w:val="000000" w:themeColor="text1"/>
          <w:sz w:val="22"/>
          <w:szCs w:val="22"/>
        </w:rPr>
      </w:pPr>
    </w:p>
    <w:p w14:paraId="264DAA2A" w14:textId="2D48FEA3" w:rsidR="00D15A25" w:rsidRPr="003822BD" w:rsidRDefault="00D15A25" w:rsidP="004F1617">
      <w:pPr>
        <w:ind w:left="720" w:hanging="720"/>
        <w:rPr>
          <w:rFonts w:ascii="Arial" w:eastAsia="Calibri" w:hAnsi="Arial" w:cs="Arial"/>
          <w:iCs/>
          <w:color w:val="000000" w:themeColor="text1"/>
          <w:sz w:val="22"/>
          <w:szCs w:val="22"/>
        </w:rPr>
      </w:pPr>
      <w:r w:rsidRPr="003822BD">
        <w:rPr>
          <w:rFonts w:ascii="Arial" w:eastAsia="Calibri" w:hAnsi="Arial" w:cs="Arial"/>
          <w:iCs/>
          <w:color w:val="000000" w:themeColor="text1"/>
          <w:sz w:val="22"/>
          <w:szCs w:val="22"/>
        </w:rPr>
        <w:t xml:space="preserve">Datoc, A., Sanders, G. D., Tarkenton Allen, T., </w:t>
      </w:r>
      <w:r w:rsidRPr="003822BD">
        <w:rPr>
          <w:rFonts w:ascii="Arial" w:eastAsia="Calibri" w:hAnsi="Arial" w:cs="Arial"/>
          <w:b/>
          <w:iCs/>
          <w:color w:val="000000" w:themeColor="text1"/>
          <w:sz w:val="22"/>
          <w:szCs w:val="22"/>
        </w:rPr>
        <w:t>Schaffert, J.,</w:t>
      </w:r>
      <w:r w:rsidRPr="003822BD">
        <w:rPr>
          <w:rFonts w:ascii="Arial" w:eastAsia="Calibri" w:hAnsi="Arial" w:cs="Arial"/>
          <w:iCs/>
          <w:color w:val="000000" w:themeColor="text1"/>
          <w:sz w:val="22"/>
          <w:szCs w:val="22"/>
        </w:rPr>
        <w:t xml:space="preserve"> Didehbani, N., &amp; Cullum, C. M. (2024). Relationship between self-reported concussion history, cognition, and mood among former collegiate athletes. </w:t>
      </w:r>
      <w:r w:rsidRPr="003822BD">
        <w:rPr>
          <w:rFonts w:ascii="Arial" w:eastAsia="Calibri" w:hAnsi="Arial" w:cs="Arial"/>
          <w:i/>
          <w:iCs/>
          <w:color w:val="000000" w:themeColor="text1"/>
          <w:sz w:val="22"/>
          <w:szCs w:val="22"/>
        </w:rPr>
        <w:t>The Clinical Neuropsychologist</w:t>
      </w:r>
      <w:r w:rsidRPr="003822BD">
        <w:rPr>
          <w:rFonts w:ascii="Arial" w:eastAsia="Calibri" w:hAnsi="Arial" w:cs="Arial"/>
          <w:iCs/>
          <w:color w:val="000000" w:themeColor="text1"/>
          <w:sz w:val="22"/>
          <w:szCs w:val="22"/>
        </w:rPr>
        <w:t xml:space="preserve">, 1–14. </w:t>
      </w:r>
      <w:hyperlink r:id="rId13" w:history="1">
        <w:r w:rsidRPr="003822BD">
          <w:rPr>
            <w:rStyle w:val="Hyperlink"/>
            <w:rFonts w:ascii="Arial" w:eastAsia="Calibri" w:hAnsi="Arial" w:cs="Arial"/>
            <w:iCs/>
            <w:color w:val="000000" w:themeColor="text1"/>
            <w:sz w:val="22"/>
            <w:szCs w:val="22"/>
          </w:rPr>
          <w:t>https://doi.org/10.1080/13854046.2024.2440113</w:t>
        </w:r>
      </w:hyperlink>
    </w:p>
    <w:p w14:paraId="28323B2B" w14:textId="77777777" w:rsidR="00D15A25" w:rsidRPr="003822BD" w:rsidRDefault="00D15A25" w:rsidP="00E54C1A">
      <w:pPr>
        <w:ind w:left="720" w:hanging="720"/>
        <w:rPr>
          <w:rFonts w:ascii="Arial" w:eastAsia="Calibri" w:hAnsi="Arial" w:cs="Arial"/>
          <w:iCs/>
          <w:color w:val="000000" w:themeColor="text1"/>
          <w:sz w:val="22"/>
          <w:szCs w:val="22"/>
        </w:rPr>
      </w:pPr>
    </w:p>
    <w:p w14:paraId="28BB8951" w14:textId="48B7EB6A" w:rsidR="00E73D26" w:rsidRPr="003822BD" w:rsidRDefault="00E73D26" w:rsidP="00D15A25">
      <w:pPr>
        <w:ind w:left="720" w:hanging="720"/>
        <w:rPr>
          <w:rFonts w:ascii="Arial" w:eastAsia="Calibri" w:hAnsi="Arial" w:cs="Arial"/>
          <w:iCs/>
          <w:color w:val="000000" w:themeColor="text1"/>
          <w:sz w:val="22"/>
          <w:szCs w:val="22"/>
        </w:rPr>
      </w:pPr>
      <w:r w:rsidRPr="003822BD">
        <w:rPr>
          <w:rFonts w:ascii="Arial" w:eastAsia="Calibri" w:hAnsi="Arial" w:cs="Arial"/>
          <w:iCs/>
          <w:color w:val="000000" w:themeColor="text1"/>
          <w:sz w:val="22"/>
          <w:szCs w:val="22"/>
        </w:rPr>
        <w:t xml:space="preserve">Clem, M. A., LoBue, C., </w:t>
      </w:r>
      <w:r w:rsidRPr="003822BD">
        <w:rPr>
          <w:rFonts w:ascii="Arial" w:eastAsia="Calibri" w:hAnsi="Arial" w:cs="Arial"/>
          <w:b/>
          <w:iCs/>
          <w:color w:val="000000" w:themeColor="text1"/>
          <w:sz w:val="22"/>
          <w:szCs w:val="22"/>
        </w:rPr>
        <w:t>Schaffert, J.,</w:t>
      </w:r>
      <w:r w:rsidRPr="003822BD">
        <w:rPr>
          <w:rFonts w:ascii="Arial" w:eastAsia="Calibri" w:hAnsi="Arial" w:cs="Arial"/>
          <w:iCs/>
          <w:color w:val="000000" w:themeColor="text1"/>
          <w:sz w:val="22"/>
          <w:szCs w:val="22"/>
        </w:rPr>
        <w:t xml:space="preserve"> &amp; Cullum, C. M. (2024). Traumatic Brain Injury and Risk of Incident Dementia: Forensic Applications of Current Research. </w:t>
      </w:r>
      <w:r w:rsidRPr="003822BD">
        <w:rPr>
          <w:rFonts w:ascii="Arial" w:eastAsia="Calibri" w:hAnsi="Arial" w:cs="Arial"/>
          <w:i/>
          <w:iCs/>
          <w:color w:val="000000" w:themeColor="text1"/>
          <w:sz w:val="22"/>
          <w:szCs w:val="22"/>
        </w:rPr>
        <w:t xml:space="preserve">Archives of </w:t>
      </w:r>
      <w:r w:rsidR="00075B7E" w:rsidRPr="003822BD">
        <w:rPr>
          <w:rFonts w:ascii="Arial" w:eastAsia="Calibri" w:hAnsi="Arial" w:cs="Arial"/>
          <w:i/>
          <w:iCs/>
          <w:color w:val="000000" w:themeColor="text1"/>
          <w:sz w:val="22"/>
          <w:szCs w:val="22"/>
        </w:rPr>
        <w:t xml:space="preserve">Clinical Neuropsychology. </w:t>
      </w:r>
      <w:r w:rsidRPr="003822BD">
        <w:rPr>
          <w:rFonts w:ascii="Arial" w:eastAsia="Calibri" w:hAnsi="Arial" w:cs="Arial"/>
          <w:iCs/>
          <w:color w:val="000000" w:themeColor="text1"/>
          <w:sz w:val="22"/>
          <w:szCs w:val="22"/>
        </w:rPr>
        <w:t xml:space="preserve">acae076. Advance online publication. </w:t>
      </w:r>
      <w:hyperlink r:id="rId14" w:history="1">
        <w:r w:rsidR="00D15A25" w:rsidRPr="003822BD">
          <w:rPr>
            <w:rStyle w:val="Hyperlink"/>
            <w:rFonts w:ascii="Arial" w:eastAsia="Calibri" w:hAnsi="Arial" w:cs="Arial"/>
            <w:iCs/>
            <w:color w:val="000000" w:themeColor="text1"/>
            <w:sz w:val="22"/>
            <w:szCs w:val="22"/>
          </w:rPr>
          <w:t>https://doi.org/10.1093/arclin/acae076</w:t>
        </w:r>
      </w:hyperlink>
    </w:p>
    <w:p w14:paraId="69EEA3A5" w14:textId="77777777" w:rsidR="00E73D26" w:rsidRPr="003822BD" w:rsidRDefault="00E73D26" w:rsidP="00E54C1A">
      <w:pPr>
        <w:ind w:left="720" w:hanging="720"/>
        <w:rPr>
          <w:rFonts w:ascii="Arial" w:eastAsia="Calibri" w:hAnsi="Arial" w:cs="Arial"/>
          <w:iCs/>
          <w:color w:val="000000" w:themeColor="text1"/>
          <w:sz w:val="22"/>
          <w:szCs w:val="22"/>
        </w:rPr>
      </w:pPr>
    </w:p>
    <w:p w14:paraId="1B3EA258" w14:textId="7431B230" w:rsidR="00D15A25" w:rsidRPr="003822BD" w:rsidRDefault="00E54C1A" w:rsidP="00D15A25">
      <w:pPr>
        <w:ind w:left="720" w:hanging="720"/>
        <w:rPr>
          <w:rFonts w:ascii="Arial" w:eastAsia="Calibri" w:hAnsi="Arial" w:cs="Arial"/>
          <w:iCs/>
          <w:color w:val="000000" w:themeColor="text1"/>
          <w:sz w:val="22"/>
          <w:szCs w:val="22"/>
        </w:rPr>
      </w:pPr>
      <w:r w:rsidRPr="003822BD">
        <w:rPr>
          <w:rFonts w:ascii="Arial" w:eastAsia="Calibri" w:hAnsi="Arial" w:cs="Arial"/>
          <w:iCs/>
          <w:color w:val="000000" w:themeColor="text1"/>
          <w:sz w:val="22"/>
          <w:szCs w:val="22"/>
        </w:rPr>
        <w:t xml:space="preserve">Cullum, C. M., </w:t>
      </w:r>
      <w:r w:rsidRPr="003822BD">
        <w:rPr>
          <w:rFonts w:ascii="Arial" w:eastAsia="Calibri" w:hAnsi="Arial" w:cs="Arial"/>
          <w:b/>
          <w:iCs/>
          <w:color w:val="000000" w:themeColor="text1"/>
          <w:sz w:val="22"/>
          <w:szCs w:val="22"/>
        </w:rPr>
        <w:t>Schaffert, J.,</w:t>
      </w:r>
      <w:r w:rsidRPr="003822BD">
        <w:rPr>
          <w:rFonts w:ascii="Arial" w:eastAsia="Calibri" w:hAnsi="Arial" w:cs="Arial"/>
          <w:iCs/>
          <w:color w:val="000000" w:themeColor="text1"/>
          <w:sz w:val="22"/>
          <w:szCs w:val="22"/>
        </w:rPr>
        <w:t xml:space="preserve"> &amp; Denney, D. (2024). Neuropsyc</w:t>
      </w:r>
      <w:r w:rsidR="00DA6002" w:rsidRPr="003822BD">
        <w:rPr>
          <w:rFonts w:ascii="Arial" w:eastAsia="Calibri" w:hAnsi="Arial" w:cs="Arial"/>
          <w:iCs/>
          <w:color w:val="000000" w:themeColor="text1"/>
          <w:sz w:val="22"/>
          <w:szCs w:val="22"/>
        </w:rPr>
        <w:t xml:space="preserve">hology for Neurologists. </w:t>
      </w:r>
      <w:r w:rsidR="00DA6002" w:rsidRPr="003822BD">
        <w:rPr>
          <w:rFonts w:ascii="Arial" w:eastAsia="Calibri" w:hAnsi="Arial" w:cs="Arial"/>
          <w:i/>
          <w:iCs/>
          <w:color w:val="000000" w:themeColor="text1"/>
          <w:sz w:val="22"/>
          <w:szCs w:val="22"/>
        </w:rPr>
        <w:t>Neurologic Cli</w:t>
      </w:r>
      <w:r w:rsidRPr="003822BD">
        <w:rPr>
          <w:rFonts w:ascii="Arial" w:eastAsia="Calibri" w:hAnsi="Arial" w:cs="Arial"/>
          <w:i/>
          <w:iCs/>
          <w:color w:val="000000" w:themeColor="text1"/>
          <w:sz w:val="22"/>
          <w:szCs w:val="22"/>
        </w:rPr>
        <w:t>n</w:t>
      </w:r>
      <w:r w:rsidR="00DA6002" w:rsidRPr="003822BD">
        <w:rPr>
          <w:rFonts w:ascii="Arial" w:eastAsia="Calibri" w:hAnsi="Arial" w:cs="Arial"/>
          <w:i/>
          <w:iCs/>
          <w:color w:val="000000" w:themeColor="text1"/>
          <w:sz w:val="22"/>
          <w:szCs w:val="22"/>
        </w:rPr>
        <w:t>ics</w:t>
      </w:r>
      <w:r w:rsidRPr="003822BD">
        <w:rPr>
          <w:rFonts w:ascii="Arial" w:eastAsia="Calibri" w:hAnsi="Arial" w:cs="Arial"/>
          <w:iCs/>
          <w:color w:val="000000" w:themeColor="text1"/>
          <w:sz w:val="22"/>
          <w:szCs w:val="22"/>
        </w:rPr>
        <w:t xml:space="preserve">, 42(4), 767-780. </w:t>
      </w:r>
      <w:proofErr w:type="gramStart"/>
      <w:r w:rsidRPr="003822BD">
        <w:rPr>
          <w:rFonts w:ascii="Arial" w:eastAsia="Calibri" w:hAnsi="Arial" w:cs="Arial"/>
          <w:iCs/>
          <w:color w:val="000000" w:themeColor="text1"/>
          <w:sz w:val="22"/>
          <w:szCs w:val="22"/>
        </w:rPr>
        <w:t>doi:10.1016/j.ncl</w:t>
      </w:r>
      <w:proofErr w:type="gramEnd"/>
      <w:r w:rsidRPr="003822BD">
        <w:rPr>
          <w:rFonts w:ascii="Arial" w:eastAsia="Calibri" w:hAnsi="Arial" w:cs="Arial"/>
          <w:iCs/>
          <w:color w:val="000000" w:themeColor="text1"/>
          <w:sz w:val="22"/>
          <w:szCs w:val="22"/>
        </w:rPr>
        <w:t>.2024.05.001</w:t>
      </w:r>
    </w:p>
    <w:p w14:paraId="7AFEF7E0" w14:textId="77777777" w:rsidR="00E54C1A" w:rsidRPr="003822BD" w:rsidRDefault="00E54C1A" w:rsidP="00E54C1A">
      <w:pPr>
        <w:ind w:left="720" w:hanging="720"/>
        <w:rPr>
          <w:rFonts w:ascii="Arial" w:eastAsia="Calibri" w:hAnsi="Arial" w:cs="Arial"/>
          <w:iCs/>
          <w:color w:val="000000" w:themeColor="text1"/>
          <w:sz w:val="22"/>
          <w:szCs w:val="22"/>
        </w:rPr>
      </w:pPr>
    </w:p>
    <w:p w14:paraId="40074965" w14:textId="5671178D" w:rsidR="00D15A25" w:rsidRPr="003822BD" w:rsidRDefault="00E54C1A" w:rsidP="00D15A25">
      <w:pPr>
        <w:ind w:left="720" w:hanging="720"/>
        <w:rPr>
          <w:rFonts w:ascii="Arial" w:eastAsia="Calibri" w:hAnsi="Arial" w:cs="Arial"/>
          <w:iCs/>
          <w:color w:val="000000" w:themeColor="text1"/>
          <w:sz w:val="22"/>
          <w:szCs w:val="22"/>
        </w:rPr>
      </w:pPr>
      <w:r w:rsidRPr="003822BD">
        <w:rPr>
          <w:rFonts w:ascii="Arial" w:eastAsia="Calibri" w:hAnsi="Arial" w:cs="Arial"/>
          <w:b/>
          <w:iCs/>
          <w:color w:val="000000" w:themeColor="text1"/>
          <w:sz w:val="22"/>
          <w:szCs w:val="22"/>
        </w:rPr>
        <w:t>Schaffert, J.,</w:t>
      </w:r>
      <w:r w:rsidRPr="003822BD">
        <w:rPr>
          <w:rFonts w:ascii="Arial" w:eastAsia="Calibri" w:hAnsi="Arial" w:cs="Arial"/>
          <w:iCs/>
          <w:color w:val="000000" w:themeColor="text1"/>
          <w:sz w:val="22"/>
          <w:szCs w:val="22"/>
        </w:rPr>
        <w:t xml:space="preserve"> Datoc, A., Sanders, G. D., Didehbani, N., LoBue, C., &amp; Cullum, C. M. (2024). Repetitive head-injury exposure and later-in-life cognitive and emotional outcomes among former collegiate football players: a CLEAATS investigation. </w:t>
      </w:r>
      <w:r w:rsidRPr="003822BD">
        <w:rPr>
          <w:rFonts w:ascii="Arial" w:eastAsia="Calibri" w:hAnsi="Arial" w:cs="Arial"/>
          <w:i/>
          <w:iCs/>
          <w:color w:val="000000" w:themeColor="text1"/>
          <w:sz w:val="22"/>
          <w:szCs w:val="22"/>
        </w:rPr>
        <w:t>International Review of Psychiatry</w:t>
      </w:r>
      <w:r w:rsidRPr="003822BD">
        <w:rPr>
          <w:rFonts w:ascii="Arial" w:eastAsia="Calibri" w:hAnsi="Arial" w:cs="Arial"/>
          <w:iCs/>
          <w:color w:val="000000" w:themeColor="text1"/>
          <w:sz w:val="22"/>
          <w:szCs w:val="22"/>
        </w:rPr>
        <w:t>, 1-10. doi:10.1080/09540261.2024.2352572</w:t>
      </w:r>
    </w:p>
    <w:p w14:paraId="14FF912D" w14:textId="77777777" w:rsidR="00E54C1A" w:rsidRPr="003822BD" w:rsidRDefault="00E54C1A" w:rsidP="009C25D3">
      <w:pPr>
        <w:ind w:left="720" w:hanging="720"/>
        <w:rPr>
          <w:rFonts w:ascii="Arial" w:eastAsia="Calibri" w:hAnsi="Arial" w:cs="Arial"/>
          <w:iCs/>
          <w:color w:val="000000" w:themeColor="text1"/>
          <w:sz w:val="22"/>
          <w:szCs w:val="22"/>
        </w:rPr>
      </w:pPr>
    </w:p>
    <w:p w14:paraId="5DA0CB9B" w14:textId="4B6B37A6" w:rsidR="00D15A25" w:rsidRPr="003822BD" w:rsidRDefault="006F6216" w:rsidP="00D15A25">
      <w:pPr>
        <w:ind w:left="720" w:hanging="720"/>
        <w:rPr>
          <w:rFonts w:ascii="Arial" w:eastAsia="Calibri" w:hAnsi="Arial" w:cs="Arial"/>
          <w:iCs/>
          <w:color w:val="000000" w:themeColor="text1"/>
          <w:sz w:val="22"/>
          <w:szCs w:val="22"/>
        </w:rPr>
      </w:pPr>
      <w:r w:rsidRPr="003822BD">
        <w:rPr>
          <w:rFonts w:ascii="Arial" w:eastAsia="Calibri" w:hAnsi="Arial" w:cs="Arial"/>
          <w:iCs/>
          <w:color w:val="000000" w:themeColor="text1"/>
          <w:sz w:val="22"/>
          <w:szCs w:val="22"/>
        </w:rPr>
        <w:t xml:space="preserve">Kaser A. N., Lacritz L. H., Winiarski, H. R., </w:t>
      </w:r>
      <w:proofErr w:type="spellStart"/>
      <w:r w:rsidRPr="003822BD">
        <w:rPr>
          <w:rFonts w:ascii="Arial" w:eastAsia="Calibri" w:hAnsi="Arial" w:cs="Arial"/>
          <w:iCs/>
          <w:color w:val="000000" w:themeColor="text1"/>
          <w:sz w:val="22"/>
          <w:szCs w:val="22"/>
        </w:rPr>
        <w:t>Gabirondo</w:t>
      </w:r>
      <w:proofErr w:type="spellEnd"/>
      <w:r w:rsidRPr="003822BD">
        <w:rPr>
          <w:rFonts w:ascii="Arial" w:eastAsia="Calibri" w:hAnsi="Arial" w:cs="Arial"/>
          <w:iCs/>
          <w:color w:val="000000" w:themeColor="text1"/>
          <w:sz w:val="22"/>
          <w:szCs w:val="22"/>
        </w:rPr>
        <w:t xml:space="preserve">, P., </w:t>
      </w:r>
      <w:r w:rsidRPr="003822BD">
        <w:rPr>
          <w:rFonts w:ascii="Arial" w:eastAsia="Calibri" w:hAnsi="Arial" w:cs="Arial"/>
          <w:b/>
          <w:iCs/>
          <w:color w:val="000000" w:themeColor="text1"/>
          <w:sz w:val="22"/>
          <w:szCs w:val="22"/>
        </w:rPr>
        <w:t>Schaffert, J.,</w:t>
      </w:r>
      <w:r w:rsidRPr="003822BD">
        <w:rPr>
          <w:rFonts w:ascii="Arial" w:eastAsia="Calibri" w:hAnsi="Arial" w:cs="Arial"/>
          <w:iCs/>
          <w:color w:val="000000" w:themeColor="text1"/>
          <w:sz w:val="22"/>
          <w:szCs w:val="22"/>
        </w:rPr>
        <w:t xml:space="preserve"> Coca, A. J., Jiménez-Raboso, J., Rojo, T., Zaldua, C., López, I. H., Gallego, D., Nieves, E. R., Rose</w:t>
      </w:r>
      <w:r w:rsidR="00BA76A7" w:rsidRPr="003822BD">
        <w:rPr>
          <w:rFonts w:ascii="Arial" w:eastAsia="Calibri" w:hAnsi="Arial" w:cs="Arial"/>
          <w:iCs/>
          <w:color w:val="000000" w:themeColor="text1"/>
          <w:sz w:val="22"/>
          <w:szCs w:val="22"/>
        </w:rPr>
        <w:t>nstein, L. D., Cullum, C. M. (2024</w:t>
      </w:r>
      <w:r w:rsidRPr="003822BD">
        <w:rPr>
          <w:rFonts w:ascii="Arial" w:eastAsia="Calibri" w:hAnsi="Arial" w:cs="Arial"/>
          <w:iCs/>
          <w:color w:val="000000" w:themeColor="text1"/>
          <w:sz w:val="22"/>
          <w:szCs w:val="22"/>
        </w:rPr>
        <w:t xml:space="preserve">). A Novel Speech Analysis Algorithm to Detect Cognitive Impairment in a Spanish Population. </w:t>
      </w:r>
      <w:r w:rsidRPr="003822BD">
        <w:rPr>
          <w:rFonts w:ascii="Arial" w:eastAsia="Calibri" w:hAnsi="Arial" w:cs="Arial"/>
          <w:i/>
          <w:iCs/>
          <w:color w:val="000000" w:themeColor="text1"/>
          <w:sz w:val="22"/>
          <w:szCs w:val="22"/>
        </w:rPr>
        <w:t>Frontiers in Neurology</w:t>
      </w:r>
      <w:r w:rsidRPr="003822BD">
        <w:rPr>
          <w:rFonts w:ascii="Arial" w:eastAsia="Calibri" w:hAnsi="Arial" w:cs="Arial"/>
          <w:iCs/>
          <w:color w:val="000000" w:themeColor="text1"/>
          <w:sz w:val="22"/>
          <w:szCs w:val="22"/>
        </w:rPr>
        <w:t xml:space="preserve">. </w:t>
      </w:r>
      <w:proofErr w:type="spellStart"/>
      <w:r w:rsidRPr="003822BD">
        <w:rPr>
          <w:rFonts w:ascii="Arial" w:eastAsia="Calibri" w:hAnsi="Arial" w:cs="Arial"/>
          <w:iCs/>
          <w:color w:val="000000" w:themeColor="text1"/>
          <w:sz w:val="22"/>
          <w:szCs w:val="22"/>
        </w:rPr>
        <w:t>doi</w:t>
      </w:r>
      <w:proofErr w:type="spellEnd"/>
      <w:r w:rsidRPr="003822BD">
        <w:rPr>
          <w:rFonts w:ascii="Arial" w:eastAsia="Calibri" w:hAnsi="Arial" w:cs="Arial"/>
          <w:iCs/>
          <w:color w:val="000000" w:themeColor="text1"/>
          <w:sz w:val="22"/>
          <w:szCs w:val="22"/>
        </w:rPr>
        <w:t>: 10.3389/fneur.2024.1342907</w:t>
      </w:r>
    </w:p>
    <w:p w14:paraId="4EAF8D15" w14:textId="77777777" w:rsidR="009C25D3" w:rsidRPr="003822BD" w:rsidRDefault="009C25D3" w:rsidP="009C25D3">
      <w:pPr>
        <w:ind w:left="720" w:hanging="720"/>
        <w:rPr>
          <w:rFonts w:ascii="Arial" w:eastAsia="Calibri" w:hAnsi="Arial" w:cs="Arial"/>
          <w:b/>
          <w:color w:val="000000" w:themeColor="text1"/>
          <w:sz w:val="22"/>
          <w:szCs w:val="22"/>
        </w:rPr>
      </w:pPr>
    </w:p>
    <w:p w14:paraId="03A29E19" w14:textId="21F28B0E" w:rsidR="009C25D3" w:rsidRPr="003822BD" w:rsidRDefault="009C25D3" w:rsidP="009C25D3">
      <w:pPr>
        <w:ind w:left="720" w:hanging="720"/>
        <w:rPr>
          <w:rFonts w:ascii="Arial" w:eastAsia="Calibri" w:hAnsi="Arial" w:cs="Arial"/>
          <w:i/>
          <w:color w:val="000000" w:themeColor="text1"/>
          <w:sz w:val="22"/>
          <w:szCs w:val="22"/>
        </w:rPr>
      </w:pPr>
      <w:r w:rsidRPr="003822BD">
        <w:rPr>
          <w:rFonts w:ascii="Arial" w:eastAsia="Calibri" w:hAnsi="Arial" w:cs="Arial"/>
          <w:b/>
          <w:color w:val="000000" w:themeColor="text1"/>
          <w:sz w:val="22"/>
          <w:szCs w:val="22"/>
        </w:rPr>
        <w:t xml:space="preserve">Schaffert, J., </w:t>
      </w:r>
      <w:r w:rsidRPr="003822BD">
        <w:rPr>
          <w:rFonts w:ascii="Arial" w:eastAsia="Calibri" w:hAnsi="Arial" w:cs="Arial"/>
          <w:color w:val="000000" w:themeColor="text1"/>
          <w:sz w:val="22"/>
          <w:szCs w:val="22"/>
        </w:rPr>
        <w:t>LoBue, C., Chiang, H.S., Hart, J., &amp; Cullum, M.C. (</w:t>
      </w:r>
      <w:r w:rsidR="00BA76A7" w:rsidRPr="003822BD">
        <w:rPr>
          <w:rFonts w:ascii="Arial" w:eastAsia="Calibri" w:hAnsi="Arial" w:cs="Arial"/>
          <w:color w:val="000000" w:themeColor="text1"/>
          <w:sz w:val="22"/>
          <w:szCs w:val="22"/>
        </w:rPr>
        <w:t>2024</w:t>
      </w:r>
      <w:r w:rsidRPr="003822BD">
        <w:rPr>
          <w:rFonts w:ascii="Arial" w:eastAsia="Calibri" w:hAnsi="Arial" w:cs="Arial"/>
          <w:color w:val="000000" w:themeColor="text1"/>
          <w:sz w:val="22"/>
          <w:szCs w:val="22"/>
        </w:rPr>
        <w:t xml:space="preserve">). The Impact of Recency, Age of Injury, and Duration of Loss of Consciousness on Neurocognitive Decline Among Older Individuals With TBI: A Case-Control Study. </w:t>
      </w:r>
      <w:r w:rsidR="00152AAA" w:rsidRPr="003822BD">
        <w:rPr>
          <w:rFonts w:ascii="Arial" w:eastAsia="Calibri" w:hAnsi="Arial" w:cs="Arial"/>
          <w:i/>
          <w:color w:val="000000" w:themeColor="text1"/>
          <w:sz w:val="22"/>
          <w:szCs w:val="22"/>
        </w:rPr>
        <w:t>Archives of Clinical Neuropsychology</w:t>
      </w:r>
      <w:r w:rsidR="006F6216" w:rsidRPr="003822BD">
        <w:rPr>
          <w:rFonts w:ascii="Arial" w:eastAsia="Calibri" w:hAnsi="Arial" w:cs="Arial"/>
          <w:i/>
          <w:color w:val="000000" w:themeColor="text1"/>
          <w:sz w:val="22"/>
          <w:szCs w:val="22"/>
        </w:rPr>
        <w:t xml:space="preserve">. </w:t>
      </w:r>
      <w:proofErr w:type="spellStart"/>
      <w:r w:rsidR="006F6216" w:rsidRPr="003822BD">
        <w:rPr>
          <w:rFonts w:ascii="Arial" w:eastAsia="Calibri" w:hAnsi="Arial" w:cs="Arial"/>
          <w:iCs/>
          <w:color w:val="000000" w:themeColor="text1"/>
          <w:sz w:val="22"/>
          <w:szCs w:val="22"/>
        </w:rPr>
        <w:t>doi</w:t>
      </w:r>
      <w:proofErr w:type="spellEnd"/>
      <w:r w:rsidR="006F6216" w:rsidRPr="003822BD">
        <w:rPr>
          <w:rFonts w:ascii="Arial" w:eastAsia="Calibri" w:hAnsi="Arial" w:cs="Arial"/>
          <w:iCs/>
          <w:color w:val="000000" w:themeColor="text1"/>
          <w:sz w:val="22"/>
          <w:szCs w:val="22"/>
        </w:rPr>
        <w:t>: 10.1093/</w:t>
      </w:r>
      <w:proofErr w:type="spellStart"/>
      <w:r w:rsidR="006F6216" w:rsidRPr="003822BD">
        <w:rPr>
          <w:rFonts w:ascii="Arial" w:eastAsia="Calibri" w:hAnsi="Arial" w:cs="Arial"/>
          <w:iCs/>
          <w:color w:val="000000" w:themeColor="text1"/>
          <w:sz w:val="22"/>
          <w:szCs w:val="22"/>
        </w:rPr>
        <w:t>arclin</w:t>
      </w:r>
      <w:proofErr w:type="spellEnd"/>
      <w:r w:rsidR="006F6216" w:rsidRPr="003822BD">
        <w:rPr>
          <w:rFonts w:ascii="Arial" w:eastAsia="Calibri" w:hAnsi="Arial" w:cs="Arial"/>
          <w:iCs/>
          <w:color w:val="000000" w:themeColor="text1"/>
          <w:sz w:val="22"/>
          <w:szCs w:val="22"/>
        </w:rPr>
        <w:t>/acae003</w:t>
      </w:r>
    </w:p>
    <w:p w14:paraId="26F91296" w14:textId="347EBF38" w:rsidR="00EE605A" w:rsidRPr="003822BD" w:rsidRDefault="00EE605A" w:rsidP="009C25D3">
      <w:pPr>
        <w:ind w:left="720" w:hanging="720"/>
        <w:rPr>
          <w:rFonts w:ascii="Arial" w:eastAsia="Calibri" w:hAnsi="Arial" w:cs="Arial"/>
          <w:i/>
          <w:color w:val="000000" w:themeColor="text1"/>
          <w:sz w:val="22"/>
          <w:szCs w:val="22"/>
        </w:rPr>
      </w:pPr>
    </w:p>
    <w:p w14:paraId="214AFF2B" w14:textId="395382EE" w:rsidR="00FF1A1D" w:rsidRPr="003822BD" w:rsidRDefault="00D66F80" w:rsidP="009C25D3">
      <w:pPr>
        <w:ind w:left="720" w:hanging="720"/>
        <w:rPr>
          <w:rFonts w:ascii="Arial" w:eastAsia="Calibri" w:hAnsi="Arial" w:cs="Arial"/>
          <w:color w:val="000000" w:themeColor="text1"/>
          <w:sz w:val="22"/>
          <w:szCs w:val="22"/>
        </w:rPr>
      </w:pPr>
      <w:r w:rsidRPr="003822BD">
        <w:rPr>
          <w:rFonts w:ascii="Arial" w:eastAsia="Calibri" w:hAnsi="Arial" w:cs="Arial"/>
          <w:color w:val="000000" w:themeColor="text1"/>
          <w:sz w:val="22"/>
          <w:szCs w:val="22"/>
        </w:rPr>
        <w:lastRenderedPageBreak/>
        <w:t xml:space="preserve">LoBue, C., </w:t>
      </w:r>
      <w:r w:rsidRPr="003822BD">
        <w:rPr>
          <w:rFonts w:ascii="Arial" w:eastAsia="Calibri" w:hAnsi="Arial" w:cs="Arial"/>
          <w:b/>
          <w:color w:val="000000" w:themeColor="text1"/>
          <w:sz w:val="22"/>
          <w:szCs w:val="22"/>
        </w:rPr>
        <w:t>Schaffert, J.,</w:t>
      </w:r>
      <w:r w:rsidRPr="003822BD">
        <w:rPr>
          <w:rFonts w:ascii="Arial" w:eastAsia="Calibri" w:hAnsi="Arial" w:cs="Arial"/>
          <w:color w:val="000000" w:themeColor="text1"/>
          <w:sz w:val="22"/>
          <w:szCs w:val="22"/>
        </w:rPr>
        <w:t xml:space="preserve"> </w:t>
      </w:r>
      <w:proofErr w:type="spellStart"/>
      <w:r w:rsidRPr="003822BD">
        <w:rPr>
          <w:rFonts w:ascii="Arial" w:eastAsia="Calibri" w:hAnsi="Arial" w:cs="Arial"/>
          <w:color w:val="000000" w:themeColor="text1"/>
          <w:sz w:val="22"/>
          <w:szCs w:val="22"/>
        </w:rPr>
        <w:t>Dams-O'Connor</w:t>
      </w:r>
      <w:proofErr w:type="spellEnd"/>
      <w:r w:rsidRPr="003822BD">
        <w:rPr>
          <w:rFonts w:ascii="Arial" w:eastAsia="Calibri" w:hAnsi="Arial" w:cs="Arial"/>
          <w:color w:val="000000" w:themeColor="text1"/>
          <w:sz w:val="22"/>
          <w:szCs w:val="22"/>
        </w:rPr>
        <w:t xml:space="preserve">, K., Taiwo, Z., Sander, A., Venkatesan, U. M., O'Neil-Pirozzi, T. M., Hammond, F. M., Wilmoth, K., Ding, K., Bell, K., &amp; Munro Cullum, C. (2023). Identification of Factors in Moderate-Severe TBI Related to a Functional Decline in Cognition Decades After Injury. </w:t>
      </w:r>
      <w:r w:rsidRPr="003822BD">
        <w:rPr>
          <w:rFonts w:ascii="Arial" w:eastAsia="Calibri" w:hAnsi="Arial" w:cs="Arial"/>
          <w:i/>
          <w:color w:val="000000" w:themeColor="text1"/>
          <w:sz w:val="22"/>
          <w:szCs w:val="22"/>
        </w:rPr>
        <w:t>Archives of physical medicine and rehabilitation,</w:t>
      </w:r>
      <w:r w:rsidRPr="003822BD">
        <w:rPr>
          <w:rFonts w:ascii="Arial" w:eastAsia="Calibri" w:hAnsi="Arial" w:cs="Arial"/>
          <w:color w:val="000000" w:themeColor="text1"/>
          <w:sz w:val="22"/>
          <w:szCs w:val="22"/>
        </w:rPr>
        <w:t xml:space="preserve"> S0003-9993(23)00285-X. </w:t>
      </w:r>
      <w:hyperlink r:id="rId15" w:history="1">
        <w:r w:rsidRPr="003822BD">
          <w:rPr>
            <w:rStyle w:val="Hyperlink"/>
            <w:rFonts w:ascii="Arial" w:eastAsia="Calibri" w:hAnsi="Arial" w:cs="Arial"/>
            <w:color w:val="000000" w:themeColor="text1"/>
            <w:sz w:val="22"/>
            <w:szCs w:val="22"/>
          </w:rPr>
          <w:t>https://doi.org/10.1016/j.apmr.2023.04.017</w:t>
        </w:r>
      </w:hyperlink>
    </w:p>
    <w:p w14:paraId="6C47D156" w14:textId="77777777" w:rsidR="00D66F80" w:rsidRPr="003822BD" w:rsidRDefault="00D66F80" w:rsidP="009C25D3">
      <w:pPr>
        <w:ind w:left="720" w:hanging="720"/>
        <w:rPr>
          <w:rFonts w:ascii="Arial" w:eastAsia="Calibri" w:hAnsi="Arial" w:cs="Arial"/>
          <w:i/>
          <w:color w:val="000000" w:themeColor="text1"/>
          <w:sz w:val="22"/>
          <w:szCs w:val="22"/>
        </w:rPr>
      </w:pPr>
    </w:p>
    <w:p w14:paraId="7EB08608" w14:textId="1EE6304C" w:rsidR="00397E32" w:rsidRPr="003822BD" w:rsidRDefault="00D66F80" w:rsidP="003B3BEF">
      <w:pPr>
        <w:ind w:left="720" w:hanging="720"/>
        <w:rPr>
          <w:rFonts w:ascii="Arial" w:eastAsia="Calibri" w:hAnsi="Arial" w:cs="Arial"/>
          <w:b/>
          <w:color w:val="000000" w:themeColor="text1"/>
          <w:sz w:val="22"/>
          <w:szCs w:val="22"/>
        </w:rPr>
      </w:pPr>
      <w:r w:rsidRPr="003822BD">
        <w:rPr>
          <w:rFonts w:ascii="Arial" w:eastAsia="Calibri" w:hAnsi="Arial" w:cs="Arial"/>
          <w:b/>
          <w:color w:val="000000" w:themeColor="text1"/>
          <w:sz w:val="22"/>
          <w:szCs w:val="22"/>
        </w:rPr>
        <w:t xml:space="preserve">Schaffert, J., </w:t>
      </w:r>
      <w:r w:rsidRPr="003822BD">
        <w:rPr>
          <w:rFonts w:ascii="Arial" w:eastAsia="Calibri" w:hAnsi="Arial" w:cs="Arial"/>
          <w:color w:val="000000" w:themeColor="text1"/>
          <w:sz w:val="22"/>
          <w:szCs w:val="22"/>
        </w:rPr>
        <w:t xml:space="preserve">Chiang, H. S., Fatima, H., LoBue, C., Hart, J., &amp; Cullum, C. M. (2023). History of traumatic brain injury does not alter course of neurocognitive decline in older adults with and without cognitive impairment. </w:t>
      </w:r>
      <w:r w:rsidRPr="003822BD">
        <w:rPr>
          <w:rFonts w:ascii="Arial" w:eastAsia="Calibri" w:hAnsi="Arial" w:cs="Arial"/>
          <w:i/>
          <w:color w:val="000000" w:themeColor="text1"/>
          <w:sz w:val="22"/>
          <w:szCs w:val="22"/>
        </w:rPr>
        <w:t>Neuropsychology</w:t>
      </w:r>
      <w:r w:rsidRPr="003822BD">
        <w:rPr>
          <w:rFonts w:ascii="Arial" w:eastAsia="Calibri" w:hAnsi="Arial" w:cs="Arial"/>
          <w:color w:val="000000" w:themeColor="text1"/>
          <w:sz w:val="22"/>
          <w:szCs w:val="22"/>
        </w:rPr>
        <w:t xml:space="preserve">, 10.1037/neu0000892. </w:t>
      </w:r>
      <w:hyperlink r:id="rId16" w:history="1">
        <w:r w:rsidRPr="003822BD">
          <w:rPr>
            <w:rStyle w:val="Hyperlink"/>
            <w:rFonts w:ascii="Arial" w:eastAsia="Calibri" w:hAnsi="Arial" w:cs="Arial"/>
            <w:color w:val="000000" w:themeColor="text1"/>
            <w:sz w:val="22"/>
            <w:szCs w:val="22"/>
          </w:rPr>
          <w:t>https://doi.org/10.1037/neu0000892</w:t>
        </w:r>
      </w:hyperlink>
    </w:p>
    <w:p w14:paraId="521451FE" w14:textId="77777777" w:rsidR="00D66F80" w:rsidRPr="003822BD" w:rsidRDefault="00D66F80" w:rsidP="003B3BEF">
      <w:pPr>
        <w:ind w:left="720" w:hanging="720"/>
        <w:rPr>
          <w:rFonts w:ascii="Arial" w:eastAsia="Calibri" w:hAnsi="Arial" w:cs="Arial"/>
          <w:i/>
          <w:color w:val="000000" w:themeColor="text1"/>
          <w:sz w:val="22"/>
          <w:szCs w:val="22"/>
        </w:rPr>
      </w:pPr>
    </w:p>
    <w:p w14:paraId="271AB460" w14:textId="16B296C6" w:rsidR="000E1E8B" w:rsidRPr="003822BD" w:rsidRDefault="00FF1A1D" w:rsidP="009C25D3">
      <w:pPr>
        <w:ind w:left="720" w:hanging="720"/>
        <w:rPr>
          <w:rFonts w:ascii="Arial" w:eastAsia="Calibri" w:hAnsi="Arial" w:cs="Arial"/>
          <w:color w:val="000000" w:themeColor="text1"/>
          <w:sz w:val="22"/>
          <w:szCs w:val="22"/>
        </w:rPr>
      </w:pPr>
      <w:r w:rsidRPr="003822BD">
        <w:rPr>
          <w:rFonts w:ascii="Arial" w:eastAsia="Calibri" w:hAnsi="Arial" w:cs="Arial"/>
          <w:color w:val="000000" w:themeColor="text1"/>
          <w:sz w:val="22"/>
          <w:szCs w:val="22"/>
        </w:rPr>
        <w:t xml:space="preserve">Carlew, A. R., Kaser, A., </w:t>
      </w:r>
      <w:r w:rsidRPr="003822BD">
        <w:rPr>
          <w:rFonts w:ascii="Arial" w:eastAsia="Calibri" w:hAnsi="Arial" w:cs="Arial"/>
          <w:b/>
          <w:color w:val="000000" w:themeColor="text1"/>
          <w:sz w:val="22"/>
          <w:szCs w:val="22"/>
        </w:rPr>
        <w:t>Schaffert, J.,</w:t>
      </w:r>
      <w:r w:rsidRPr="003822BD">
        <w:rPr>
          <w:rFonts w:ascii="Arial" w:eastAsia="Calibri" w:hAnsi="Arial" w:cs="Arial"/>
          <w:color w:val="000000" w:themeColor="text1"/>
          <w:sz w:val="22"/>
          <w:szCs w:val="22"/>
        </w:rPr>
        <w:t xml:space="preserve"> Goette, W., Lacritz, L., &amp; Rossetti, H. (2023). A Critical Review of Neuropsychological Actuarial Criteria for Mild Cognitive Impairment. </w:t>
      </w:r>
      <w:r w:rsidR="00152AAA" w:rsidRPr="003822BD">
        <w:rPr>
          <w:rFonts w:ascii="Arial" w:eastAsia="Calibri" w:hAnsi="Arial" w:cs="Arial"/>
          <w:i/>
          <w:color w:val="000000" w:themeColor="text1"/>
          <w:sz w:val="22"/>
          <w:szCs w:val="22"/>
        </w:rPr>
        <w:t xml:space="preserve">Journal of Alzheimer's </w:t>
      </w:r>
      <w:proofErr w:type="gramStart"/>
      <w:r w:rsidR="00152AAA" w:rsidRPr="003822BD">
        <w:rPr>
          <w:rFonts w:ascii="Arial" w:eastAsia="Calibri" w:hAnsi="Arial" w:cs="Arial"/>
          <w:i/>
          <w:color w:val="000000" w:themeColor="text1"/>
          <w:sz w:val="22"/>
          <w:szCs w:val="22"/>
        </w:rPr>
        <w:t>D</w:t>
      </w:r>
      <w:r w:rsidRPr="003822BD">
        <w:rPr>
          <w:rFonts w:ascii="Arial" w:eastAsia="Calibri" w:hAnsi="Arial" w:cs="Arial"/>
          <w:i/>
          <w:color w:val="000000" w:themeColor="text1"/>
          <w:sz w:val="22"/>
          <w:szCs w:val="22"/>
        </w:rPr>
        <w:t>isease :</w:t>
      </w:r>
      <w:proofErr w:type="gramEnd"/>
      <w:r w:rsidRPr="003822BD">
        <w:rPr>
          <w:rFonts w:ascii="Arial" w:eastAsia="Calibri" w:hAnsi="Arial" w:cs="Arial"/>
          <w:i/>
          <w:color w:val="000000" w:themeColor="text1"/>
          <w:sz w:val="22"/>
          <w:szCs w:val="22"/>
        </w:rPr>
        <w:t xml:space="preserve"> JAD, </w:t>
      </w:r>
      <w:r w:rsidRPr="003822BD">
        <w:rPr>
          <w:rFonts w:ascii="Arial" w:eastAsia="Calibri" w:hAnsi="Arial" w:cs="Arial"/>
          <w:color w:val="000000" w:themeColor="text1"/>
          <w:sz w:val="22"/>
          <w:szCs w:val="22"/>
        </w:rPr>
        <w:t xml:space="preserve">91(1), 169–182. </w:t>
      </w:r>
      <w:hyperlink r:id="rId17" w:history="1">
        <w:r w:rsidRPr="003822BD">
          <w:rPr>
            <w:rStyle w:val="Hyperlink"/>
            <w:rFonts w:ascii="Arial" w:eastAsia="Calibri" w:hAnsi="Arial" w:cs="Arial"/>
            <w:color w:val="000000" w:themeColor="text1"/>
            <w:sz w:val="22"/>
            <w:szCs w:val="22"/>
          </w:rPr>
          <w:t>https://doi.org/10.3233/JAD-220805</w:t>
        </w:r>
      </w:hyperlink>
    </w:p>
    <w:p w14:paraId="63CE06C8" w14:textId="77777777" w:rsidR="00FF1A1D" w:rsidRPr="003822BD" w:rsidRDefault="00FF1A1D" w:rsidP="009C25D3">
      <w:pPr>
        <w:ind w:left="720" w:hanging="720"/>
        <w:rPr>
          <w:rFonts w:ascii="Arial" w:eastAsia="Calibri" w:hAnsi="Arial" w:cs="Arial"/>
          <w:i/>
          <w:color w:val="000000" w:themeColor="text1"/>
          <w:sz w:val="22"/>
          <w:szCs w:val="22"/>
        </w:rPr>
      </w:pPr>
    </w:p>
    <w:p w14:paraId="29E35413" w14:textId="7321C11F" w:rsidR="009C25D3" w:rsidRPr="003822BD" w:rsidRDefault="00FF1A1D" w:rsidP="009C25D3">
      <w:pPr>
        <w:ind w:left="720" w:hanging="720"/>
        <w:rPr>
          <w:rFonts w:ascii="Arial" w:eastAsia="Calibri" w:hAnsi="Arial" w:cs="Arial"/>
          <w:color w:val="000000" w:themeColor="text1"/>
          <w:sz w:val="22"/>
          <w:szCs w:val="22"/>
        </w:rPr>
      </w:pPr>
      <w:r w:rsidRPr="003822BD">
        <w:rPr>
          <w:rFonts w:ascii="Arial" w:eastAsia="Calibri" w:hAnsi="Arial" w:cs="Arial"/>
          <w:color w:val="000000" w:themeColor="text1"/>
          <w:sz w:val="22"/>
          <w:szCs w:val="22"/>
        </w:rPr>
        <w:t xml:space="preserve">Walker, J. M., Dehkordi, S. K., </w:t>
      </w:r>
      <w:r w:rsidRPr="003822BD">
        <w:rPr>
          <w:rFonts w:ascii="Arial" w:eastAsia="Calibri" w:hAnsi="Arial" w:cs="Arial"/>
          <w:b/>
          <w:color w:val="000000" w:themeColor="text1"/>
          <w:sz w:val="22"/>
          <w:szCs w:val="22"/>
        </w:rPr>
        <w:t>Schaffert, J.,</w:t>
      </w:r>
      <w:r w:rsidRPr="003822BD">
        <w:rPr>
          <w:rFonts w:ascii="Arial" w:eastAsia="Calibri" w:hAnsi="Arial" w:cs="Arial"/>
          <w:color w:val="000000" w:themeColor="text1"/>
          <w:sz w:val="22"/>
          <w:szCs w:val="22"/>
        </w:rPr>
        <w:t xml:space="preserve"> Goette, W., White Iii, C. L., Richardson, T. E., &amp; Zare, H. (202</w:t>
      </w:r>
      <w:r w:rsidR="00FA74B9" w:rsidRPr="003822BD">
        <w:rPr>
          <w:rFonts w:ascii="Arial" w:eastAsia="Calibri" w:hAnsi="Arial" w:cs="Arial"/>
          <w:color w:val="000000" w:themeColor="text1"/>
          <w:sz w:val="22"/>
          <w:szCs w:val="22"/>
        </w:rPr>
        <w:t>3</w:t>
      </w:r>
      <w:r w:rsidRPr="003822BD">
        <w:rPr>
          <w:rFonts w:ascii="Arial" w:eastAsia="Calibri" w:hAnsi="Arial" w:cs="Arial"/>
          <w:color w:val="000000" w:themeColor="text1"/>
          <w:sz w:val="22"/>
          <w:szCs w:val="22"/>
        </w:rPr>
        <w:t xml:space="preserve">). The Spectrum of Alzheimer-Type Pathology in Cognitively Normal Individuals. </w:t>
      </w:r>
      <w:r w:rsidR="00152AAA" w:rsidRPr="003822BD">
        <w:rPr>
          <w:rFonts w:ascii="Arial" w:eastAsia="Calibri" w:hAnsi="Arial" w:cs="Arial"/>
          <w:i/>
          <w:color w:val="000000" w:themeColor="text1"/>
          <w:sz w:val="22"/>
          <w:szCs w:val="22"/>
        </w:rPr>
        <w:t xml:space="preserve">Journal of Alzheimer's </w:t>
      </w:r>
      <w:proofErr w:type="gramStart"/>
      <w:r w:rsidR="00152AAA" w:rsidRPr="003822BD">
        <w:rPr>
          <w:rFonts w:ascii="Arial" w:eastAsia="Calibri" w:hAnsi="Arial" w:cs="Arial"/>
          <w:i/>
          <w:color w:val="000000" w:themeColor="text1"/>
          <w:sz w:val="22"/>
          <w:szCs w:val="22"/>
        </w:rPr>
        <w:t>D</w:t>
      </w:r>
      <w:r w:rsidRPr="003822BD">
        <w:rPr>
          <w:rFonts w:ascii="Arial" w:eastAsia="Calibri" w:hAnsi="Arial" w:cs="Arial"/>
          <w:i/>
          <w:color w:val="000000" w:themeColor="text1"/>
          <w:sz w:val="22"/>
          <w:szCs w:val="22"/>
        </w:rPr>
        <w:t>isease :</w:t>
      </w:r>
      <w:proofErr w:type="gramEnd"/>
      <w:r w:rsidRPr="003822BD">
        <w:rPr>
          <w:rFonts w:ascii="Arial" w:eastAsia="Calibri" w:hAnsi="Arial" w:cs="Arial"/>
          <w:i/>
          <w:color w:val="000000" w:themeColor="text1"/>
          <w:sz w:val="22"/>
          <w:szCs w:val="22"/>
        </w:rPr>
        <w:t xml:space="preserve"> JAD</w:t>
      </w:r>
      <w:r w:rsidR="00152AAA" w:rsidRPr="003822BD">
        <w:rPr>
          <w:rFonts w:ascii="Arial" w:eastAsia="Calibri" w:hAnsi="Arial" w:cs="Arial"/>
          <w:color w:val="000000" w:themeColor="text1"/>
          <w:sz w:val="22"/>
          <w:szCs w:val="22"/>
        </w:rPr>
        <w:t xml:space="preserve">. </w:t>
      </w:r>
      <w:hyperlink r:id="rId18" w:history="1">
        <w:r w:rsidRPr="003822BD">
          <w:rPr>
            <w:rStyle w:val="Hyperlink"/>
            <w:rFonts w:ascii="Arial" w:eastAsia="Calibri" w:hAnsi="Arial" w:cs="Arial"/>
            <w:color w:val="000000" w:themeColor="text1"/>
            <w:sz w:val="22"/>
            <w:szCs w:val="22"/>
          </w:rPr>
          <w:t>https://doi.org/10.3233/JAD-220898</w:t>
        </w:r>
      </w:hyperlink>
    </w:p>
    <w:p w14:paraId="1F89ED16" w14:textId="77777777" w:rsidR="00FF1A1D" w:rsidRPr="003822BD" w:rsidRDefault="00FF1A1D" w:rsidP="009C25D3">
      <w:pPr>
        <w:ind w:left="720" w:hanging="720"/>
        <w:rPr>
          <w:rFonts w:ascii="Arial" w:eastAsia="Calibri" w:hAnsi="Arial" w:cs="Arial"/>
          <w:b/>
          <w:color w:val="000000" w:themeColor="text1"/>
          <w:sz w:val="22"/>
          <w:szCs w:val="22"/>
        </w:rPr>
      </w:pPr>
    </w:p>
    <w:p w14:paraId="2966C01F" w14:textId="631C8315" w:rsidR="009C25D3" w:rsidRPr="003822BD" w:rsidRDefault="00FF1A1D" w:rsidP="00FF1A1D">
      <w:pPr>
        <w:ind w:left="720" w:hanging="720"/>
        <w:rPr>
          <w:rFonts w:ascii="Arial" w:eastAsia="Calibri" w:hAnsi="Arial" w:cs="Arial"/>
          <w:color w:val="000000" w:themeColor="text1"/>
          <w:sz w:val="22"/>
          <w:szCs w:val="22"/>
        </w:rPr>
      </w:pPr>
      <w:r w:rsidRPr="003822BD">
        <w:rPr>
          <w:rFonts w:ascii="Arial" w:eastAsia="Calibri" w:hAnsi="Arial" w:cs="Arial"/>
          <w:b/>
          <w:color w:val="000000" w:themeColor="text1"/>
          <w:sz w:val="22"/>
          <w:szCs w:val="22"/>
        </w:rPr>
        <w:t xml:space="preserve">Schaffert, J., </w:t>
      </w:r>
      <w:r w:rsidRPr="003822BD">
        <w:rPr>
          <w:rFonts w:ascii="Arial" w:eastAsia="Calibri" w:hAnsi="Arial" w:cs="Arial"/>
          <w:color w:val="000000" w:themeColor="text1"/>
          <w:sz w:val="22"/>
          <w:szCs w:val="22"/>
        </w:rPr>
        <w:t xml:space="preserve">Didehbani, N., LoBue, C., Hart, J., Wilmoth, K., &amp; Cullum, C. M. (2022). No association between age beginning tackle football, or years played and neurocognitive performance later-in-life among older National Football League retirees. </w:t>
      </w:r>
      <w:r w:rsidR="00152AAA" w:rsidRPr="003822BD">
        <w:rPr>
          <w:rFonts w:ascii="Arial" w:eastAsia="Calibri" w:hAnsi="Arial" w:cs="Arial"/>
          <w:i/>
          <w:color w:val="000000" w:themeColor="text1"/>
          <w:sz w:val="22"/>
          <w:szCs w:val="22"/>
        </w:rPr>
        <w:t>Archives of Clinical N</w:t>
      </w:r>
      <w:r w:rsidRPr="003822BD">
        <w:rPr>
          <w:rFonts w:ascii="Arial" w:eastAsia="Calibri" w:hAnsi="Arial" w:cs="Arial"/>
          <w:i/>
          <w:color w:val="000000" w:themeColor="text1"/>
          <w:sz w:val="22"/>
          <w:szCs w:val="22"/>
        </w:rPr>
        <w:t>europsychology</w:t>
      </w:r>
      <w:r w:rsidR="00152AAA" w:rsidRPr="003822BD">
        <w:rPr>
          <w:rFonts w:ascii="Arial" w:eastAsia="Calibri" w:hAnsi="Arial" w:cs="Arial"/>
          <w:i/>
          <w:color w:val="000000" w:themeColor="text1"/>
          <w:sz w:val="22"/>
          <w:szCs w:val="22"/>
        </w:rPr>
        <w:t xml:space="preserve">. </w:t>
      </w:r>
      <w:hyperlink r:id="rId19" w:history="1">
        <w:r w:rsidRPr="003822BD">
          <w:rPr>
            <w:rStyle w:val="Hyperlink"/>
            <w:rFonts w:ascii="Arial" w:eastAsia="Calibri" w:hAnsi="Arial" w:cs="Arial"/>
            <w:color w:val="000000" w:themeColor="text1"/>
            <w:sz w:val="22"/>
            <w:szCs w:val="22"/>
          </w:rPr>
          <w:t>https://doi.org/10.1093/arclin/acac101</w:t>
        </w:r>
      </w:hyperlink>
    </w:p>
    <w:p w14:paraId="0D0ED783" w14:textId="77777777" w:rsidR="00FF1A1D" w:rsidRPr="003822BD" w:rsidRDefault="00FF1A1D" w:rsidP="009C25D3">
      <w:pPr>
        <w:rPr>
          <w:rFonts w:ascii="Arial" w:eastAsia="Calibri" w:hAnsi="Arial" w:cs="Arial"/>
          <w:i/>
          <w:iCs/>
          <w:color w:val="000000" w:themeColor="text1"/>
          <w:sz w:val="22"/>
          <w:szCs w:val="22"/>
        </w:rPr>
      </w:pPr>
    </w:p>
    <w:p w14:paraId="39155A6E" w14:textId="260FF9E9" w:rsidR="009C25D3" w:rsidRPr="003822BD" w:rsidRDefault="00FF1A1D" w:rsidP="009C25D3">
      <w:pPr>
        <w:ind w:left="720" w:hanging="720"/>
        <w:rPr>
          <w:rFonts w:ascii="Arial" w:eastAsia="Calibri" w:hAnsi="Arial" w:cs="Arial"/>
          <w:color w:val="000000" w:themeColor="text1"/>
          <w:sz w:val="22"/>
          <w:szCs w:val="22"/>
        </w:rPr>
      </w:pPr>
      <w:r w:rsidRPr="003822BD">
        <w:rPr>
          <w:rFonts w:ascii="Arial" w:eastAsia="Calibri" w:hAnsi="Arial" w:cs="Arial"/>
          <w:b/>
          <w:color w:val="000000" w:themeColor="text1"/>
          <w:sz w:val="22"/>
          <w:szCs w:val="22"/>
        </w:rPr>
        <w:t xml:space="preserve">Schaffert, J., </w:t>
      </w:r>
      <w:r w:rsidRPr="003822BD">
        <w:rPr>
          <w:rFonts w:ascii="Arial" w:eastAsia="Calibri" w:hAnsi="Arial" w:cs="Arial"/>
          <w:color w:val="000000" w:themeColor="text1"/>
          <w:sz w:val="22"/>
          <w:szCs w:val="22"/>
        </w:rPr>
        <w:t xml:space="preserve">Didehbani, N., LoBue, C., Hart, J., Jr, Motes, M., Rossetti, H., Wilmoth, K., Goette, W., Lacritz, L., &amp; Cullum, C. M. (2022). Neurocognitive outcomes of older National Football League retirees. </w:t>
      </w:r>
      <w:r w:rsidRPr="003822BD">
        <w:rPr>
          <w:rFonts w:ascii="Arial" w:eastAsia="Calibri" w:hAnsi="Arial" w:cs="Arial"/>
          <w:i/>
          <w:color w:val="000000" w:themeColor="text1"/>
          <w:sz w:val="22"/>
          <w:szCs w:val="22"/>
        </w:rPr>
        <w:t>Brain injury,</w:t>
      </w:r>
      <w:r w:rsidRPr="003822BD">
        <w:rPr>
          <w:rFonts w:ascii="Arial" w:eastAsia="Calibri" w:hAnsi="Arial" w:cs="Arial"/>
          <w:color w:val="000000" w:themeColor="text1"/>
          <w:sz w:val="22"/>
          <w:szCs w:val="22"/>
        </w:rPr>
        <w:t xml:space="preserve"> 36(12-14), 1364–1371. </w:t>
      </w:r>
      <w:hyperlink r:id="rId20" w:history="1">
        <w:r w:rsidRPr="003822BD">
          <w:rPr>
            <w:rStyle w:val="Hyperlink"/>
            <w:rFonts w:ascii="Arial" w:eastAsia="Calibri" w:hAnsi="Arial" w:cs="Arial"/>
            <w:color w:val="000000" w:themeColor="text1"/>
            <w:sz w:val="22"/>
            <w:szCs w:val="22"/>
          </w:rPr>
          <w:t>https://doi.org/10.1080/02699052.2022.2143567</w:t>
        </w:r>
      </w:hyperlink>
    </w:p>
    <w:p w14:paraId="03350E35" w14:textId="593C1608" w:rsidR="00E402E6" w:rsidRPr="003822BD" w:rsidRDefault="00E402E6" w:rsidP="00FF1A1D">
      <w:pPr>
        <w:rPr>
          <w:rFonts w:ascii="Arial" w:eastAsia="Calibri" w:hAnsi="Arial" w:cs="Arial"/>
          <w:i/>
          <w:color w:val="000000" w:themeColor="text1"/>
          <w:sz w:val="22"/>
          <w:szCs w:val="22"/>
        </w:rPr>
      </w:pPr>
    </w:p>
    <w:p w14:paraId="704A3F66" w14:textId="136B647B" w:rsidR="001945A8" w:rsidRPr="003822BD" w:rsidRDefault="009C25D3" w:rsidP="009C25D3">
      <w:pPr>
        <w:ind w:left="720" w:hanging="720"/>
        <w:rPr>
          <w:rFonts w:ascii="Arial" w:eastAsia="Calibri" w:hAnsi="Arial" w:cs="Arial"/>
          <w:color w:val="000000" w:themeColor="text1"/>
          <w:sz w:val="22"/>
          <w:szCs w:val="22"/>
          <w:u w:val="single"/>
        </w:rPr>
      </w:pPr>
      <w:r w:rsidRPr="003822BD">
        <w:rPr>
          <w:rFonts w:ascii="Arial" w:eastAsia="Calibri" w:hAnsi="Arial" w:cs="Arial"/>
          <w:color w:val="000000" w:themeColor="text1"/>
          <w:sz w:val="22"/>
          <w:szCs w:val="22"/>
        </w:rPr>
        <w:t xml:space="preserve">LoBue, C., Kelley, B. J., Hart, J., Helphrey, J., </w:t>
      </w:r>
      <w:r w:rsidRPr="003822BD">
        <w:rPr>
          <w:rFonts w:ascii="Arial" w:eastAsia="Calibri" w:hAnsi="Arial" w:cs="Arial"/>
          <w:b/>
          <w:color w:val="000000" w:themeColor="text1"/>
          <w:sz w:val="22"/>
          <w:szCs w:val="22"/>
        </w:rPr>
        <w:t>Schaffert, J.,</w:t>
      </w:r>
      <w:r w:rsidRPr="003822BD">
        <w:rPr>
          <w:rFonts w:ascii="Arial" w:eastAsia="Calibri" w:hAnsi="Arial" w:cs="Arial"/>
          <w:color w:val="000000" w:themeColor="text1"/>
          <w:sz w:val="22"/>
          <w:szCs w:val="22"/>
        </w:rPr>
        <w:t xml:space="preserve"> Cullum, C. M., Peters, M. E., Douglas, P. M., &amp; Alzheimer’s Disease Neuroimaging Initiative (2022). Mild Traumatic Brain Injury Is Related to Elevated Cerebrospinal Fluid Tau in Alzheimer's Disease Dementia. </w:t>
      </w:r>
      <w:r w:rsidRPr="003822BD">
        <w:rPr>
          <w:rFonts w:ascii="Arial" w:eastAsia="Calibri" w:hAnsi="Arial" w:cs="Arial"/>
          <w:i/>
          <w:color w:val="000000" w:themeColor="text1"/>
          <w:sz w:val="22"/>
          <w:szCs w:val="22"/>
        </w:rPr>
        <w:t xml:space="preserve">Journal of Alzheimer's </w:t>
      </w:r>
      <w:proofErr w:type="gramStart"/>
      <w:r w:rsidRPr="003822BD">
        <w:rPr>
          <w:rFonts w:ascii="Arial" w:eastAsia="Calibri" w:hAnsi="Arial" w:cs="Arial"/>
          <w:i/>
          <w:color w:val="000000" w:themeColor="text1"/>
          <w:sz w:val="22"/>
          <w:szCs w:val="22"/>
        </w:rPr>
        <w:t>disease :</w:t>
      </w:r>
      <w:proofErr w:type="gramEnd"/>
      <w:r w:rsidRPr="003822BD">
        <w:rPr>
          <w:rFonts w:ascii="Arial" w:eastAsia="Calibri" w:hAnsi="Arial" w:cs="Arial"/>
          <w:i/>
          <w:color w:val="000000" w:themeColor="text1"/>
          <w:sz w:val="22"/>
          <w:szCs w:val="22"/>
        </w:rPr>
        <w:t xml:space="preserve"> JAD</w:t>
      </w:r>
      <w:r w:rsidRPr="003822BD">
        <w:rPr>
          <w:rFonts w:ascii="Arial" w:eastAsia="Calibri" w:hAnsi="Arial" w:cs="Arial"/>
          <w:color w:val="000000" w:themeColor="text1"/>
          <w:sz w:val="22"/>
          <w:szCs w:val="22"/>
        </w:rPr>
        <w:t xml:space="preserve">, </w:t>
      </w:r>
      <w:r w:rsidRPr="003822BD">
        <w:rPr>
          <w:rFonts w:ascii="Arial" w:eastAsia="Calibri" w:hAnsi="Arial" w:cs="Arial"/>
          <w:i/>
          <w:color w:val="000000" w:themeColor="text1"/>
          <w:sz w:val="22"/>
          <w:szCs w:val="22"/>
        </w:rPr>
        <w:t>87(4),</w:t>
      </w:r>
      <w:r w:rsidRPr="003822BD">
        <w:rPr>
          <w:rFonts w:ascii="Arial" w:eastAsia="Calibri" w:hAnsi="Arial" w:cs="Arial"/>
          <w:color w:val="000000" w:themeColor="text1"/>
          <w:sz w:val="22"/>
          <w:szCs w:val="22"/>
        </w:rPr>
        <w:t xml:space="preserve"> 1491–1496. </w:t>
      </w:r>
      <w:hyperlink r:id="rId21" w:history="1">
        <w:r w:rsidRPr="003822BD">
          <w:rPr>
            <w:rStyle w:val="Hyperlink"/>
            <w:rFonts w:ascii="Arial" w:eastAsia="Calibri" w:hAnsi="Arial" w:cs="Arial"/>
            <w:color w:val="000000" w:themeColor="text1"/>
            <w:sz w:val="22"/>
            <w:szCs w:val="22"/>
          </w:rPr>
          <w:t>https://doi.org/10.3233/JAD-220112</w:t>
        </w:r>
      </w:hyperlink>
    </w:p>
    <w:p w14:paraId="65943320" w14:textId="77777777" w:rsidR="009C25D3" w:rsidRPr="003822BD" w:rsidRDefault="009C25D3" w:rsidP="005E193C">
      <w:pPr>
        <w:rPr>
          <w:rFonts w:eastAsia="Calibri" w:cs="Arial"/>
          <w:iCs/>
          <w:color w:val="000000" w:themeColor="text1"/>
          <w:szCs w:val="22"/>
        </w:rPr>
      </w:pPr>
    </w:p>
    <w:p w14:paraId="7C569D4C" w14:textId="5B7E2EAE" w:rsidR="009A0BDF" w:rsidRPr="003822BD" w:rsidRDefault="007F1E16" w:rsidP="001945A8">
      <w:pPr>
        <w:pStyle w:val="ListParagraph"/>
        <w:ind w:hanging="720"/>
        <w:rPr>
          <w:rFonts w:eastAsia="Calibri" w:cs="Arial"/>
          <w:iCs/>
          <w:color w:val="000000" w:themeColor="text1"/>
          <w:szCs w:val="22"/>
          <w:lang w:val="fr-FR"/>
        </w:rPr>
      </w:pPr>
      <w:r w:rsidRPr="003822BD">
        <w:rPr>
          <w:rFonts w:eastAsia="Calibri" w:cs="Arial"/>
          <w:iCs/>
          <w:color w:val="000000" w:themeColor="text1"/>
          <w:szCs w:val="22"/>
        </w:rPr>
        <w:t xml:space="preserve">Goette, W. F., </w:t>
      </w:r>
      <w:r w:rsidRPr="003822BD">
        <w:rPr>
          <w:rFonts w:eastAsia="Calibri" w:cs="Arial"/>
          <w:b/>
          <w:iCs/>
          <w:color w:val="000000" w:themeColor="text1"/>
          <w:szCs w:val="22"/>
        </w:rPr>
        <w:t xml:space="preserve">Schaffert, J., </w:t>
      </w:r>
      <w:r w:rsidRPr="003822BD">
        <w:rPr>
          <w:rFonts w:eastAsia="Calibri" w:cs="Arial"/>
          <w:iCs/>
          <w:color w:val="000000" w:themeColor="text1"/>
          <w:szCs w:val="22"/>
        </w:rPr>
        <w:t xml:space="preserve">Carlew, A., Rossetti, H., Lacritz, L. H., De Boeck, P., &amp; Cullum, C. M. (2022). Impact of word properties on list learning: An explanatory item analysis. </w:t>
      </w:r>
      <w:r w:rsidRPr="003822BD">
        <w:rPr>
          <w:rFonts w:eastAsia="Calibri" w:cs="Arial"/>
          <w:i/>
          <w:iCs/>
          <w:color w:val="000000" w:themeColor="text1"/>
          <w:szCs w:val="22"/>
          <w:lang w:val="fr-FR"/>
        </w:rPr>
        <w:t>Neuropsychology</w:t>
      </w:r>
      <w:r w:rsidRPr="003822BD">
        <w:rPr>
          <w:rFonts w:eastAsia="Calibri" w:cs="Arial"/>
          <w:iCs/>
          <w:color w:val="000000" w:themeColor="text1"/>
          <w:szCs w:val="22"/>
          <w:lang w:val="fr-FR"/>
        </w:rPr>
        <w:t xml:space="preserve">, </w:t>
      </w:r>
      <w:hyperlink r:id="rId22" w:history="1">
        <w:r w:rsidRPr="003822BD">
          <w:rPr>
            <w:rStyle w:val="Hyperlink"/>
            <w:rFonts w:eastAsia="Calibri" w:cs="Arial"/>
            <w:iCs/>
            <w:color w:val="000000" w:themeColor="text1"/>
            <w:szCs w:val="22"/>
            <w:lang w:val="fr-FR"/>
          </w:rPr>
          <w:t>https://doi.org/10.1037/neu0000810</w:t>
        </w:r>
      </w:hyperlink>
    </w:p>
    <w:p w14:paraId="4EAC2D5B" w14:textId="77777777" w:rsidR="007F1E16" w:rsidRPr="003822BD" w:rsidRDefault="007F1E16" w:rsidP="001945A8">
      <w:pPr>
        <w:pStyle w:val="ListParagraph"/>
        <w:ind w:hanging="720"/>
        <w:rPr>
          <w:rFonts w:eastAsia="Calibri" w:cs="Arial"/>
          <w:i/>
          <w:color w:val="000000" w:themeColor="text1"/>
          <w:szCs w:val="22"/>
          <w:lang w:val="fr-FR"/>
        </w:rPr>
      </w:pPr>
    </w:p>
    <w:p w14:paraId="5FE67FF9" w14:textId="7A9BC227" w:rsidR="00FF1A1D" w:rsidRPr="003822BD" w:rsidRDefault="009C25D3" w:rsidP="00FF1A1D">
      <w:pPr>
        <w:pStyle w:val="ListParagraph"/>
        <w:ind w:hanging="720"/>
        <w:rPr>
          <w:rFonts w:eastAsia="Calibri" w:cs="Arial"/>
          <w:color w:val="000000" w:themeColor="text1"/>
          <w:szCs w:val="22"/>
          <w:u w:val="single"/>
        </w:rPr>
      </w:pPr>
      <w:r w:rsidRPr="003822BD">
        <w:rPr>
          <w:rFonts w:eastAsia="Calibri" w:cs="Arial"/>
          <w:color w:val="000000" w:themeColor="text1"/>
          <w:szCs w:val="22"/>
          <w:lang w:val="fr-FR"/>
        </w:rPr>
        <w:t xml:space="preserve">Goette, W. F., Carlew, A. R., </w:t>
      </w:r>
      <w:r w:rsidRPr="003822BD">
        <w:rPr>
          <w:rFonts w:eastAsia="Calibri" w:cs="Arial"/>
          <w:b/>
          <w:color w:val="000000" w:themeColor="text1"/>
          <w:szCs w:val="22"/>
          <w:lang w:val="fr-FR"/>
        </w:rPr>
        <w:t>Schaffert, J.,</w:t>
      </w:r>
      <w:r w:rsidRPr="003822BD">
        <w:rPr>
          <w:rFonts w:eastAsia="Calibri" w:cs="Arial"/>
          <w:color w:val="000000" w:themeColor="text1"/>
          <w:szCs w:val="22"/>
          <w:lang w:val="fr-FR"/>
        </w:rPr>
        <w:t xml:space="preserve"> Mokhtari, B. K., &amp; Cullum, C. M. (2022). </w:t>
      </w:r>
      <w:r w:rsidRPr="003822BD">
        <w:rPr>
          <w:rFonts w:eastAsia="Calibri" w:cs="Arial"/>
          <w:color w:val="000000" w:themeColor="text1"/>
          <w:szCs w:val="22"/>
        </w:rPr>
        <w:t xml:space="preserve">Validation of a Bayesian Diagnostic and Inferential Model for Evidence-Based Neuropsychological Practice. </w:t>
      </w:r>
      <w:r w:rsidRPr="003822BD">
        <w:rPr>
          <w:rFonts w:eastAsia="Calibri" w:cs="Arial"/>
          <w:i/>
          <w:color w:val="000000" w:themeColor="text1"/>
          <w:szCs w:val="22"/>
        </w:rPr>
        <w:t xml:space="preserve">Journal of the International Neuropsychological </w:t>
      </w:r>
      <w:proofErr w:type="gramStart"/>
      <w:r w:rsidRPr="003822BD">
        <w:rPr>
          <w:rFonts w:eastAsia="Calibri" w:cs="Arial"/>
          <w:i/>
          <w:color w:val="000000" w:themeColor="text1"/>
          <w:szCs w:val="22"/>
        </w:rPr>
        <w:t>Society :</w:t>
      </w:r>
      <w:proofErr w:type="gramEnd"/>
      <w:r w:rsidRPr="003822BD">
        <w:rPr>
          <w:rFonts w:eastAsia="Calibri" w:cs="Arial"/>
          <w:i/>
          <w:color w:val="000000" w:themeColor="text1"/>
          <w:szCs w:val="22"/>
        </w:rPr>
        <w:t xml:space="preserve"> JINS, 1–11.</w:t>
      </w:r>
      <w:r w:rsidRPr="003822BD">
        <w:rPr>
          <w:rFonts w:eastAsia="Calibri" w:cs="Arial"/>
          <w:color w:val="000000" w:themeColor="text1"/>
          <w:szCs w:val="22"/>
        </w:rPr>
        <w:t xml:space="preserve"> </w:t>
      </w:r>
      <w:hyperlink r:id="rId23" w:history="1">
        <w:r w:rsidRPr="003822BD">
          <w:rPr>
            <w:rStyle w:val="Hyperlink"/>
            <w:rFonts w:eastAsia="Calibri" w:cs="Arial"/>
            <w:color w:val="000000" w:themeColor="text1"/>
            <w:szCs w:val="22"/>
          </w:rPr>
          <w:t>https://doi.org/10.1017/S1355617722000054</w:t>
        </w:r>
      </w:hyperlink>
    </w:p>
    <w:p w14:paraId="2C13FCB1" w14:textId="77777777" w:rsidR="009C25D3" w:rsidRPr="003822BD" w:rsidRDefault="009C25D3" w:rsidP="00AB508B">
      <w:pPr>
        <w:pStyle w:val="ListParagraph"/>
        <w:ind w:hanging="720"/>
        <w:rPr>
          <w:rFonts w:eastAsia="Calibri" w:cs="Arial"/>
          <w:color w:val="000000" w:themeColor="text1"/>
          <w:szCs w:val="22"/>
        </w:rPr>
      </w:pPr>
    </w:p>
    <w:p w14:paraId="413A42BE" w14:textId="121E0594" w:rsidR="00397E32" w:rsidRPr="003822BD" w:rsidRDefault="007F1E16" w:rsidP="00397E32">
      <w:pPr>
        <w:ind w:left="720" w:hanging="720"/>
        <w:rPr>
          <w:rFonts w:ascii="Arial" w:eastAsia="Calibri" w:hAnsi="Arial" w:cs="Arial"/>
          <w:color w:val="000000" w:themeColor="text1"/>
          <w:sz w:val="22"/>
          <w:szCs w:val="22"/>
        </w:rPr>
      </w:pPr>
      <w:r w:rsidRPr="003822BD">
        <w:rPr>
          <w:rFonts w:ascii="Arial" w:eastAsia="Calibri" w:hAnsi="Arial" w:cs="Arial"/>
          <w:color w:val="000000" w:themeColor="text1"/>
          <w:sz w:val="22"/>
          <w:szCs w:val="22"/>
        </w:rPr>
        <w:t xml:space="preserve">Wilmoth, K., Brett, B. L., Emmert, N. A., Cook, C. M., </w:t>
      </w:r>
      <w:r w:rsidRPr="003822BD">
        <w:rPr>
          <w:rFonts w:ascii="Arial" w:eastAsia="Calibri" w:hAnsi="Arial" w:cs="Arial"/>
          <w:b/>
          <w:color w:val="000000" w:themeColor="text1"/>
          <w:sz w:val="22"/>
          <w:szCs w:val="22"/>
        </w:rPr>
        <w:t>Schaffert, J.,</w:t>
      </w:r>
      <w:r w:rsidRPr="003822BD">
        <w:rPr>
          <w:rFonts w:ascii="Arial" w:eastAsia="Calibri" w:hAnsi="Arial" w:cs="Arial"/>
          <w:color w:val="000000" w:themeColor="text1"/>
          <w:sz w:val="22"/>
          <w:szCs w:val="22"/>
        </w:rPr>
        <w:t xml:space="preserve"> Caze, T., 2nd, Kotsonis, T., Cusick, M., Solomon, G., Resch, J. E., Cullum, C. M., Nelson, L. D., &amp; McCrea, M. (2022). Psychometric Properties of Computerized Cognitive Tools and Standard Neuropsychological Tests Used to Assess Sport Concussion: A Systematic Review. </w:t>
      </w:r>
      <w:r w:rsidRPr="003822BD">
        <w:rPr>
          <w:rFonts w:ascii="Arial" w:eastAsia="Calibri" w:hAnsi="Arial" w:cs="Arial"/>
          <w:i/>
          <w:color w:val="000000" w:themeColor="text1"/>
          <w:sz w:val="22"/>
          <w:szCs w:val="22"/>
        </w:rPr>
        <w:t>Neuropsychology review</w:t>
      </w:r>
      <w:r w:rsidRPr="003822BD">
        <w:rPr>
          <w:rFonts w:ascii="Arial" w:eastAsia="Calibri" w:hAnsi="Arial" w:cs="Arial"/>
          <w:color w:val="000000" w:themeColor="text1"/>
          <w:sz w:val="22"/>
          <w:szCs w:val="22"/>
        </w:rPr>
        <w:t xml:space="preserve">, 10.1007/s11065-022-09553-4. </w:t>
      </w:r>
    </w:p>
    <w:p w14:paraId="00A671A2" w14:textId="77777777" w:rsidR="007F1E16" w:rsidRPr="003822BD" w:rsidRDefault="007F1E16" w:rsidP="00D61CF0">
      <w:pPr>
        <w:ind w:left="720" w:hanging="720"/>
        <w:rPr>
          <w:rFonts w:ascii="Arial" w:eastAsia="Calibri" w:hAnsi="Arial" w:cs="Arial"/>
          <w:b/>
          <w:color w:val="000000" w:themeColor="text1"/>
          <w:sz w:val="22"/>
          <w:szCs w:val="22"/>
        </w:rPr>
      </w:pPr>
    </w:p>
    <w:p w14:paraId="443C19F3" w14:textId="6B37FCE4" w:rsidR="00477596" w:rsidRPr="003822BD" w:rsidRDefault="00477596" w:rsidP="00397E32">
      <w:pPr>
        <w:ind w:left="720" w:hanging="720"/>
        <w:rPr>
          <w:rFonts w:ascii="Arial" w:eastAsia="Calibri" w:hAnsi="Arial" w:cs="Arial"/>
          <w:iCs/>
          <w:color w:val="000000" w:themeColor="text1"/>
          <w:sz w:val="22"/>
          <w:szCs w:val="22"/>
        </w:rPr>
      </w:pPr>
      <w:r w:rsidRPr="003822BD">
        <w:rPr>
          <w:rFonts w:ascii="Arial" w:eastAsia="Calibri" w:hAnsi="Arial" w:cs="Arial"/>
          <w:b/>
          <w:bCs/>
          <w:color w:val="000000" w:themeColor="text1"/>
          <w:sz w:val="22"/>
          <w:szCs w:val="22"/>
        </w:rPr>
        <w:t xml:space="preserve">Schaffert, J., </w:t>
      </w:r>
      <w:r w:rsidRPr="003822BD">
        <w:rPr>
          <w:rFonts w:ascii="Arial" w:eastAsia="Calibri" w:hAnsi="Arial" w:cs="Arial"/>
          <w:color w:val="000000" w:themeColor="text1"/>
          <w:sz w:val="22"/>
          <w:szCs w:val="22"/>
        </w:rPr>
        <w:t>LoBue, C., Hynan, L.S., Hart, J., Rossetti, H., Carlew, A., Lacritz, L., White, C., &amp; Cullum, M.C. (</w:t>
      </w:r>
      <w:r w:rsidR="000F05DE" w:rsidRPr="003822BD">
        <w:rPr>
          <w:rFonts w:ascii="Arial" w:eastAsia="Calibri" w:hAnsi="Arial" w:cs="Arial"/>
          <w:color w:val="000000" w:themeColor="text1"/>
          <w:sz w:val="22"/>
          <w:szCs w:val="22"/>
        </w:rPr>
        <w:t>2022</w:t>
      </w:r>
      <w:r w:rsidRPr="003822BD">
        <w:rPr>
          <w:rFonts w:ascii="Arial" w:eastAsia="Calibri" w:hAnsi="Arial" w:cs="Arial"/>
          <w:color w:val="000000" w:themeColor="text1"/>
          <w:sz w:val="22"/>
          <w:szCs w:val="22"/>
        </w:rPr>
        <w:t xml:space="preserve">). Predictors of Life Expectancy in Autopsy-Confirmed Alzheimer’s Disease. </w:t>
      </w:r>
      <w:r w:rsidR="007E7A54" w:rsidRPr="003822BD">
        <w:rPr>
          <w:rFonts w:ascii="Arial" w:eastAsia="Calibri" w:hAnsi="Arial" w:cs="Arial"/>
          <w:i/>
          <w:iCs/>
          <w:color w:val="000000" w:themeColor="text1"/>
          <w:sz w:val="22"/>
          <w:szCs w:val="22"/>
        </w:rPr>
        <w:t>Journal of Alzheimer’s Disease</w:t>
      </w:r>
      <w:r w:rsidR="007F1E16" w:rsidRPr="003822BD">
        <w:rPr>
          <w:rFonts w:ascii="Arial" w:eastAsia="Calibri" w:hAnsi="Arial" w:cs="Arial"/>
          <w:i/>
          <w:iCs/>
          <w:color w:val="000000" w:themeColor="text1"/>
          <w:sz w:val="22"/>
          <w:szCs w:val="22"/>
        </w:rPr>
        <w:t>,</w:t>
      </w:r>
      <w:r w:rsidR="009959DB" w:rsidRPr="003822BD">
        <w:rPr>
          <w:rFonts w:ascii="Arial" w:eastAsia="Calibri" w:hAnsi="Arial" w:cs="Arial"/>
          <w:i/>
          <w:iCs/>
          <w:color w:val="000000" w:themeColor="text1"/>
          <w:sz w:val="22"/>
          <w:szCs w:val="22"/>
        </w:rPr>
        <w:t xml:space="preserve"> </w:t>
      </w:r>
      <w:r w:rsidR="000F05DE" w:rsidRPr="003822BD">
        <w:rPr>
          <w:rFonts w:ascii="Arial" w:eastAsia="Calibri" w:hAnsi="Arial" w:cs="Arial"/>
          <w:iCs/>
          <w:color w:val="000000" w:themeColor="text1"/>
          <w:sz w:val="22"/>
          <w:szCs w:val="22"/>
        </w:rPr>
        <w:t xml:space="preserve">10.3233/JAD-215200. </w:t>
      </w:r>
      <w:r w:rsidR="00397E32" w:rsidRPr="003822BD">
        <w:rPr>
          <w:rFonts w:ascii="Arial" w:eastAsia="Calibri" w:hAnsi="Arial" w:cs="Arial"/>
          <w:iCs/>
          <w:color w:val="000000" w:themeColor="text1"/>
          <w:sz w:val="22"/>
          <w:szCs w:val="22"/>
        </w:rPr>
        <w:t>https://doi.org/10.3233/JAD-215200</w:t>
      </w:r>
    </w:p>
    <w:p w14:paraId="3CEE8173" w14:textId="77777777" w:rsidR="00397E32" w:rsidRPr="003822BD" w:rsidRDefault="00397E32" w:rsidP="00397E32">
      <w:pPr>
        <w:ind w:left="720" w:hanging="720"/>
        <w:rPr>
          <w:rFonts w:ascii="Arial" w:eastAsia="Calibri" w:hAnsi="Arial" w:cs="Arial"/>
          <w:iCs/>
          <w:color w:val="000000" w:themeColor="text1"/>
          <w:sz w:val="22"/>
          <w:szCs w:val="22"/>
        </w:rPr>
      </w:pPr>
    </w:p>
    <w:p w14:paraId="2AA36AF7" w14:textId="67AC1775" w:rsidR="000B5B18" w:rsidRPr="003822BD" w:rsidRDefault="000B5B18" w:rsidP="00C42994">
      <w:pPr>
        <w:ind w:left="720" w:hanging="720"/>
        <w:rPr>
          <w:rFonts w:ascii="Arial" w:eastAsia="Calibri" w:hAnsi="Arial" w:cs="Arial"/>
          <w:color w:val="000000" w:themeColor="text1"/>
          <w:sz w:val="22"/>
          <w:szCs w:val="22"/>
        </w:rPr>
      </w:pPr>
      <w:r w:rsidRPr="003822BD">
        <w:rPr>
          <w:rFonts w:ascii="Arial" w:eastAsia="Calibri" w:hAnsi="Arial" w:cs="Arial"/>
          <w:b/>
          <w:color w:val="000000" w:themeColor="text1"/>
          <w:sz w:val="22"/>
          <w:szCs w:val="22"/>
        </w:rPr>
        <w:t xml:space="preserve">Schaffert, J., </w:t>
      </w:r>
      <w:r w:rsidRPr="003822BD">
        <w:rPr>
          <w:rFonts w:ascii="Arial" w:eastAsia="Calibri" w:hAnsi="Arial" w:cs="Arial"/>
          <w:color w:val="000000" w:themeColor="text1"/>
          <w:sz w:val="22"/>
          <w:szCs w:val="22"/>
        </w:rPr>
        <w:t xml:space="preserve">Didehbani, N., LoBue, C., Hart, J., Rossetti, H., Lacritz, L., </w:t>
      </w:r>
      <w:r w:rsidR="00012136" w:rsidRPr="003822BD">
        <w:rPr>
          <w:rFonts w:ascii="Arial" w:eastAsia="Calibri" w:hAnsi="Arial" w:cs="Arial"/>
          <w:color w:val="000000" w:themeColor="text1"/>
          <w:sz w:val="22"/>
          <w:szCs w:val="22"/>
        </w:rPr>
        <w:t xml:space="preserve">&amp; </w:t>
      </w:r>
      <w:r w:rsidRPr="003822BD">
        <w:rPr>
          <w:rFonts w:ascii="Arial" w:eastAsia="Calibri" w:hAnsi="Arial" w:cs="Arial"/>
          <w:color w:val="000000" w:themeColor="text1"/>
          <w:sz w:val="22"/>
          <w:szCs w:val="22"/>
        </w:rPr>
        <w:t>Cullum, C.M. (</w:t>
      </w:r>
      <w:r w:rsidR="00D66400" w:rsidRPr="003822BD">
        <w:rPr>
          <w:rFonts w:ascii="Arial" w:eastAsia="Calibri" w:hAnsi="Arial" w:cs="Arial"/>
          <w:color w:val="000000" w:themeColor="text1"/>
          <w:sz w:val="22"/>
          <w:szCs w:val="22"/>
        </w:rPr>
        <w:t>2021</w:t>
      </w:r>
      <w:r w:rsidRPr="003822BD">
        <w:rPr>
          <w:rFonts w:ascii="Arial" w:eastAsia="Calibri" w:hAnsi="Arial" w:cs="Arial"/>
          <w:color w:val="000000" w:themeColor="text1"/>
          <w:sz w:val="22"/>
          <w:szCs w:val="22"/>
        </w:rPr>
        <w:t xml:space="preserve">). Frequency and predictors of traumatic encephalopathy syndrome in a prospective cohort of retired professional athletes. </w:t>
      </w:r>
      <w:r w:rsidRPr="003822BD">
        <w:rPr>
          <w:rFonts w:ascii="Arial" w:eastAsia="Calibri" w:hAnsi="Arial" w:cs="Arial"/>
          <w:i/>
          <w:color w:val="000000" w:themeColor="text1"/>
          <w:sz w:val="22"/>
          <w:szCs w:val="22"/>
        </w:rPr>
        <w:t>Frontiers in Neurology</w:t>
      </w:r>
      <w:r w:rsidR="007F1E16" w:rsidRPr="003822BD">
        <w:rPr>
          <w:rFonts w:ascii="Arial" w:eastAsia="Calibri" w:hAnsi="Arial" w:cs="Arial"/>
          <w:i/>
          <w:color w:val="000000" w:themeColor="text1"/>
          <w:sz w:val="22"/>
          <w:szCs w:val="22"/>
        </w:rPr>
        <w:t>,</w:t>
      </w:r>
      <w:r w:rsidRPr="003822BD">
        <w:rPr>
          <w:rFonts w:ascii="Arial" w:eastAsia="Calibri" w:hAnsi="Arial" w:cs="Arial"/>
          <w:i/>
          <w:color w:val="000000" w:themeColor="text1"/>
          <w:sz w:val="22"/>
          <w:szCs w:val="22"/>
        </w:rPr>
        <w:t xml:space="preserve"> </w:t>
      </w:r>
      <w:r w:rsidR="00D66400" w:rsidRPr="003822BD">
        <w:rPr>
          <w:rFonts w:ascii="Arial" w:eastAsia="Calibri" w:hAnsi="Arial" w:cs="Arial"/>
          <w:i/>
          <w:color w:val="000000" w:themeColor="text1"/>
          <w:sz w:val="22"/>
          <w:szCs w:val="22"/>
        </w:rPr>
        <w:t xml:space="preserve">12, </w:t>
      </w:r>
      <w:r w:rsidR="00D66400" w:rsidRPr="003822BD">
        <w:rPr>
          <w:rFonts w:ascii="Arial" w:eastAsia="Calibri" w:hAnsi="Arial" w:cs="Arial"/>
          <w:color w:val="000000" w:themeColor="text1"/>
          <w:sz w:val="22"/>
          <w:szCs w:val="22"/>
        </w:rPr>
        <w:t>617526</w:t>
      </w:r>
      <w:r w:rsidR="00D66400" w:rsidRPr="003822BD">
        <w:rPr>
          <w:rFonts w:ascii="Arial" w:eastAsia="Calibri" w:hAnsi="Arial" w:cs="Arial"/>
          <w:i/>
          <w:color w:val="000000" w:themeColor="text1"/>
          <w:sz w:val="22"/>
          <w:szCs w:val="22"/>
        </w:rPr>
        <w:t xml:space="preserve">. </w:t>
      </w:r>
      <w:r w:rsidR="00D66400" w:rsidRPr="003822BD">
        <w:rPr>
          <w:rFonts w:ascii="Arial" w:eastAsia="Calibri" w:hAnsi="Arial" w:cs="Arial"/>
          <w:color w:val="000000" w:themeColor="text1"/>
          <w:sz w:val="22"/>
          <w:szCs w:val="22"/>
        </w:rPr>
        <w:t>doi:10.3389/fneur.2021.617526</w:t>
      </w:r>
    </w:p>
    <w:p w14:paraId="74D5AAF3" w14:textId="1D4A5B61" w:rsidR="00FF39DC" w:rsidRPr="003822BD" w:rsidRDefault="00FF39DC" w:rsidP="00477596">
      <w:pPr>
        <w:rPr>
          <w:rFonts w:ascii="Arial" w:eastAsia="Calibri" w:hAnsi="Arial" w:cs="Arial"/>
          <w:color w:val="000000" w:themeColor="text1"/>
          <w:sz w:val="22"/>
          <w:szCs w:val="22"/>
        </w:rPr>
      </w:pPr>
    </w:p>
    <w:p w14:paraId="5993BA6C" w14:textId="32743F5E" w:rsidR="00D90A19" w:rsidRPr="003822BD" w:rsidRDefault="00D90A19" w:rsidP="00D61CF0">
      <w:pPr>
        <w:ind w:left="720" w:hanging="720"/>
        <w:rPr>
          <w:rFonts w:ascii="Arial" w:hAnsi="Arial" w:cs="Arial"/>
          <w:color w:val="000000" w:themeColor="text1"/>
          <w:sz w:val="22"/>
          <w:szCs w:val="22"/>
        </w:rPr>
      </w:pPr>
      <w:r w:rsidRPr="003822BD">
        <w:rPr>
          <w:rFonts w:ascii="Arial" w:eastAsia="Calibri" w:hAnsi="Arial" w:cs="Arial"/>
          <w:color w:val="000000" w:themeColor="text1"/>
          <w:sz w:val="22"/>
          <w:szCs w:val="22"/>
        </w:rPr>
        <w:lastRenderedPageBreak/>
        <w:t xml:space="preserve">LoBue, C., </w:t>
      </w:r>
      <w:r w:rsidRPr="003822BD">
        <w:rPr>
          <w:rFonts w:ascii="Arial" w:eastAsia="Calibri" w:hAnsi="Arial" w:cs="Arial"/>
          <w:b/>
          <w:bCs/>
          <w:color w:val="000000" w:themeColor="text1"/>
          <w:sz w:val="22"/>
          <w:szCs w:val="22"/>
        </w:rPr>
        <w:t xml:space="preserve">Schaffert J., </w:t>
      </w:r>
      <w:r w:rsidRPr="003822BD">
        <w:rPr>
          <w:rFonts w:ascii="Arial" w:eastAsia="Calibri" w:hAnsi="Arial" w:cs="Arial"/>
          <w:color w:val="000000" w:themeColor="text1"/>
          <w:sz w:val="22"/>
          <w:szCs w:val="22"/>
        </w:rPr>
        <w:t>Cullum, C.M., Pete</w:t>
      </w:r>
      <w:r w:rsidR="000B5B18" w:rsidRPr="003822BD">
        <w:rPr>
          <w:rFonts w:ascii="Arial" w:eastAsia="Calibri" w:hAnsi="Arial" w:cs="Arial"/>
          <w:color w:val="000000" w:themeColor="text1"/>
          <w:sz w:val="22"/>
          <w:szCs w:val="22"/>
        </w:rPr>
        <w:t>rs, M., Didehbani, N., Hart, J.</w:t>
      </w:r>
      <w:r w:rsidRPr="003822BD">
        <w:rPr>
          <w:rFonts w:ascii="Arial" w:eastAsia="Calibri" w:hAnsi="Arial" w:cs="Arial"/>
          <w:color w:val="000000" w:themeColor="text1"/>
          <w:sz w:val="22"/>
          <w:szCs w:val="22"/>
        </w:rPr>
        <w:t xml:space="preserve">, &amp; White, C.W. </w:t>
      </w:r>
      <w:r w:rsidR="00D61CF0" w:rsidRPr="003822BD">
        <w:rPr>
          <w:rFonts w:ascii="Arial" w:eastAsia="Calibri" w:hAnsi="Arial" w:cs="Arial"/>
          <w:color w:val="000000" w:themeColor="text1"/>
          <w:sz w:val="22"/>
          <w:szCs w:val="22"/>
        </w:rPr>
        <w:t xml:space="preserve">(2020). Clinical and neuropsychological profile of patients with dementia and chronic traumatic encephalopathy. </w:t>
      </w:r>
      <w:r w:rsidR="00D61CF0" w:rsidRPr="003822BD">
        <w:rPr>
          <w:rFonts w:ascii="Arial" w:hAnsi="Arial" w:cs="Arial"/>
          <w:i/>
          <w:iCs/>
          <w:color w:val="000000" w:themeColor="text1"/>
          <w:sz w:val="22"/>
          <w:szCs w:val="22"/>
          <w:shd w:val="clear" w:color="auto" w:fill="FFFFFF"/>
        </w:rPr>
        <w:t>Journal of neurology, neurosurgery, and psychiatry</w:t>
      </w:r>
      <w:r w:rsidR="00D61CF0" w:rsidRPr="003822BD">
        <w:rPr>
          <w:rFonts w:ascii="Arial" w:hAnsi="Arial" w:cs="Arial"/>
          <w:color w:val="000000" w:themeColor="text1"/>
          <w:sz w:val="22"/>
          <w:szCs w:val="22"/>
          <w:shd w:val="clear" w:color="auto" w:fill="FFFFFF"/>
        </w:rPr>
        <w:t>, </w:t>
      </w:r>
      <w:r w:rsidR="00D61CF0" w:rsidRPr="003822BD">
        <w:rPr>
          <w:rFonts w:ascii="Arial" w:hAnsi="Arial" w:cs="Arial"/>
          <w:i/>
          <w:iCs/>
          <w:color w:val="000000" w:themeColor="text1"/>
          <w:sz w:val="22"/>
          <w:szCs w:val="22"/>
          <w:shd w:val="clear" w:color="auto" w:fill="FFFFFF"/>
        </w:rPr>
        <w:t>91</w:t>
      </w:r>
      <w:r w:rsidR="00D61CF0" w:rsidRPr="003822BD">
        <w:rPr>
          <w:rFonts w:ascii="Arial" w:hAnsi="Arial" w:cs="Arial"/>
          <w:color w:val="000000" w:themeColor="text1"/>
          <w:sz w:val="22"/>
          <w:szCs w:val="22"/>
          <w:shd w:val="clear" w:color="auto" w:fill="FFFFFF"/>
        </w:rPr>
        <w:t>(6), 586–592. https://doi.org/10.1136/jnnp-2019-321567</w:t>
      </w:r>
    </w:p>
    <w:p w14:paraId="13639DEC" w14:textId="77777777" w:rsidR="00D90A19" w:rsidRPr="003822BD" w:rsidRDefault="00D90A19" w:rsidP="00685FF2">
      <w:pPr>
        <w:pStyle w:val="ListParagraph"/>
        <w:ind w:hanging="720"/>
        <w:rPr>
          <w:rFonts w:eastAsia="Calibri" w:cs="Arial"/>
          <w:b/>
          <w:bCs/>
          <w:color w:val="000000" w:themeColor="text1"/>
          <w:szCs w:val="22"/>
        </w:rPr>
      </w:pPr>
    </w:p>
    <w:p w14:paraId="6FAE34A8" w14:textId="77777777" w:rsidR="00D61CF0" w:rsidRPr="003822BD" w:rsidRDefault="00D61CF0" w:rsidP="00D61CF0">
      <w:pPr>
        <w:ind w:left="720" w:hanging="720"/>
        <w:rPr>
          <w:rFonts w:ascii="Arial" w:hAnsi="Arial" w:cs="Arial"/>
          <w:color w:val="000000" w:themeColor="text1"/>
          <w:sz w:val="22"/>
          <w:szCs w:val="22"/>
        </w:rPr>
      </w:pPr>
      <w:r w:rsidRPr="003822BD">
        <w:rPr>
          <w:rFonts w:ascii="Arial" w:hAnsi="Arial" w:cs="Arial"/>
          <w:color w:val="000000" w:themeColor="text1"/>
          <w:sz w:val="22"/>
          <w:szCs w:val="22"/>
          <w:shd w:val="clear" w:color="auto" w:fill="FFFFFF"/>
        </w:rPr>
        <w:t xml:space="preserve">LoBue, C., </w:t>
      </w:r>
      <w:r w:rsidRPr="003822BD">
        <w:rPr>
          <w:rFonts w:ascii="Arial" w:hAnsi="Arial" w:cs="Arial"/>
          <w:b/>
          <w:bCs/>
          <w:color w:val="000000" w:themeColor="text1"/>
          <w:sz w:val="22"/>
          <w:szCs w:val="22"/>
          <w:shd w:val="clear" w:color="auto" w:fill="FFFFFF"/>
        </w:rPr>
        <w:t>Schaffert, J.,</w:t>
      </w:r>
      <w:r w:rsidRPr="003822BD">
        <w:rPr>
          <w:rFonts w:ascii="Arial" w:hAnsi="Arial" w:cs="Arial"/>
          <w:color w:val="000000" w:themeColor="text1"/>
          <w:sz w:val="22"/>
          <w:szCs w:val="22"/>
          <w:shd w:val="clear" w:color="auto" w:fill="FFFFFF"/>
        </w:rPr>
        <w:t xml:space="preserve"> &amp; Cullum, C. M. (2020). Chronic traumatic encephalopathy: understanding the facts and debate. </w:t>
      </w:r>
      <w:r w:rsidRPr="003822BD">
        <w:rPr>
          <w:rFonts w:ascii="Arial" w:hAnsi="Arial" w:cs="Arial"/>
          <w:i/>
          <w:iCs/>
          <w:color w:val="000000" w:themeColor="text1"/>
          <w:sz w:val="22"/>
          <w:szCs w:val="22"/>
          <w:shd w:val="clear" w:color="auto" w:fill="FFFFFF"/>
        </w:rPr>
        <w:t>Current opinion in psychiatry</w:t>
      </w:r>
      <w:r w:rsidRPr="003822BD">
        <w:rPr>
          <w:rFonts w:ascii="Arial" w:hAnsi="Arial" w:cs="Arial"/>
          <w:color w:val="000000" w:themeColor="text1"/>
          <w:sz w:val="22"/>
          <w:szCs w:val="22"/>
          <w:shd w:val="clear" w:color="auto" w:fill="FFFFFF"/>
        </w:rPr>
        <w:t>, </w:t>
      </w:r>
      <w:r w:rsidRPr="003822BD">
        <w:rPr>
          <w:rFonts w:ascii="Arial" w:hAnsi="Arial" w:cs="Arial"/>
          <w:i/>
          <w:iCs/>
          <w:color w:val="000000" w:themeColor="text1"/>
          <w:sz w:val="22"/>
          <w:szCs w:val="22"/>
          <w:shd w:val="clear" w:color="auto" w:fill="FFFFFF"/>
        </w:rPr>
        <w:t>33</w:t>
      </w:r>
      <w:r w:rsidRPr="003822BD">
        <w:rPr>
          <w:rFonts w:ascii="Arial" w:hAnsi="Arial" w:cs="Arial"/>
          <w:color w:val="000000" w:themeColor="text1"/>
          <w:sz w:val="22"/>
          <w:szCs w:val="22"/>
          <w:shd w:val="clear" w:color="auto" w:fill="FFFFFF"/>
        </w:rPr>
        <w:t>(2), 130–135. https://doi.org/10.1097/YCO.000000000000</w:t>
      </w:r>
    </w:p>
    <w:p w14:paraId="09270DA4" w14:textId="77777777" w:rsidR="00D61CF0" w:rsidRPr="003822BD" w:rsidRDefault="00D61CF0" w:rsidP="00D61CF0">
      <w:pPr>
        <w:pStyle w:val="ListParagraph"/>
        <w:ind w:hanging="720"/>
        <w:rPr>
          <w:rFonts w:eastAsia="Calibri" w:cs="Arial"/>
          <w:b/>
          <w:bCs/>
          <w:color w:val="000000" w:themeColor="text1"/>
          <w:szCs w:val="22"/>
        </w:rPr>
      </w:pPr>
    </w:p>
    <w:p w14:paraId="3A4302C1" w14:textId="77777777" w:rsidR="00002C14" w:rsidRPr="003822BD" w:rsidRDefault="00002C14" w:rsidP="00D61CF0">
      <w:pPr>
        <w:pStyle w:val="ListParagraph"/>
        <w:ind w:hanging="720"/>
        <w:rPr>
          <w:rFonts w:eastAsia="Calibri" w:cs="Arial"/>
          <w:bCs/>
          <w:color w:val="000000" w:themeColor="text1"/>
          <w:szCs w:val="22"/>
        </w:rPr>
      </w:pPr>
      <w:r w:rsidRPr="003822BD">
        <w:rPr>
          <w:rFonts w:eastAsia="Calibri" w:cs="Arial"/>
          <w:b/>
          <w:bCs/>
          <w:color w:val="000000" w:themeColor="text1"/>
          <w:szCs w:val="22"/>
        </w:rPr>
        <w:t xml:space="preserve">Schaffert, J., </w:t>
      </w:r>
      <w:r w:rsidR="00685FF2" w:rsidRPr="003822BD">
        <w:rPr>
          <w:rFonts w:eastAsia="Calibri" w:cs="Arial"/>
          <w:color w:val="000000" w:themeColor="text1"/>
          <w:szCs w:val="22"/>
        </w:rPr>
        <w:t xml:space="preserve">LoBue, C., White, C.W., Wilmoth K., Didehbani, N., </w:t>
      </w:r>
      <w:proofErr w:type="spellStart"/>
      <w:r w:rsidR="00685FF2" w:rsidRPr="003822BD">
        <w:rPr>
          <w:rFonts w:eastAsia="Calibri" w:cs="Arial"/>
          <w:color w:val="000000" w:themeColor="text1"/>
          <w:szCs w:val="22"/>
        </w:rPr>
        <w:t>Lacitz</w:t>
      </w:r>
      <w:proofErr w:type="spellEnd"/>
      <w:r w:rsidR="00685FF2" w:rsidRPr="003822BD">
        <w:rPr>
          <w:rFonts w:eastAsia="Calibri" w:cs="Arial"/>
          <w:color w:val="000000" w:themeColor="text1"/>
          <w:szCs w:val="22"/>
        </w:rPr>
        <w:t xml:space="preserve">, L.H., Nguyen, T., Peters, M., Fields, L., Li, C., &amp; Cullum, C.M. </w:t>
      </w:r>
      <w:r w:rsidR="00D61CF0" w:rsidRPr="003822BD">
        <w:rPr>
          <w:rFonts w:eastAsia="Calibri" w:cs="Arial"/>
          <w:color w:val="000000" w:themeColor="text1"/>
          <w:szCs w:val="22"/>
        </w:rPr>
        <w:t>(2020</w:t>
      </w:r>
      <w:r w:rsidR="00685FF2" w:rsidRPr="003822BD">
        <w:rPr>
          <w:rFonts w:eastAsia="Calibri" w:cs="Arial"/>
          <w:color w:val="000000" w:themeColor="text1"/>
          <w:szCs w:val="22"/>
        </w:rPr>
        <w:t xml:space="preserve">). </w:t>
      </w:r>
      <w:r w:rsidR="00685FF2" w:rsidRPr="003822BD">
        <w:rPr>
          <w:rFonts w:eastAsia="Calibri" w:cs="Arial"/>
          <w:bCs/>
          <w:color w:val="000000" w:themeColor="text1"/>
          <w:szCs w:val="22"/>
        </w:rPr>
        <w:t xml:space="preserve">Risk factors for earlier dementia onset in autopsy-confirmed Alzheimer’s disease, mixed Alzheimer’s with Lewy bodies, and pure Lewy body disease. </w:t>
      </w:r>
      <w:r w:rsidR="00685FF2" w:rsidRPr="003822BD">
        <w:rPr>
          <w:rFonts w:eastAsia="Calibri" w:cs="Arial"/>
          <w:bCs/>
          <w:i/>
          <w:iCs/>
          <w:color w:val="000000" w:themeColor="text1"/>
          <w:szCs w:val="22"/>
        </w:rPr>
        <w:t>Alzheimer’s and Dementia</w:t>
      </w:r>
      <w:r w:rsidR="00D61CF0" w:rsidRPr="003822BD">
        <w:rPr>
          <w:rFonts w:eastAsia="Calibri" w:cs="Arial"/>
          <w:bCs/>
          <w:i/>
          <w:iCs/>
          <w:color w:val="000000" w:themeColor="text1"/>
          <w:szCs w:val="22"/>
        </w:rPr>
        <w:t xml:space="preserve">, 16(3), </w:t>
      </w:r>
      <w:r w:rsidR="00D61CF0" w:rsidRPr="003822BD">
        <w:rPr>
          <w:rFonts w:eastAsia="Calibri" w:cs="Arial"/>
          <w:bCs/>
          <w:color w:val="000000" w:themeColor="text1"/>
          <w:szCs w:val="22"/>
        </w:rPr>
        <w:t>524–530</w:t>
      </w:r>
      <w:r w:rsidR="00D61CF0" w:rsidRPr="003822BD">
        <w:rPr>
          <w:rFonts w:eastAsia="Calibri" w:cs="Arial"/>
          <w:bCs/>
          <w:i/>
          <w:iCs/>
          <w:color w:val="000000" w:themeColor="text1"/>
          <w:szCs w:val="22"/>
        </w:rPr>
        <w:t xml:space="preserve">. </w:t>
      </w:r>
      <w:r w:rsidR="00D61CF0" w:rsidRPr="003822BD">
        <w:rPr>
          <w:rFonts w:eastAsia="Calibri" w:cs="Arial"/>
          <w:bCs/>
          <w:color w:val="000000" w:themeColor="text1"/>
          <w:szCs w:val="22"/>
        </w:rPr>
        <w:t>https://doi.org/10.1002/alz.12049</w:t>
      </w:r>
    </w:p>
    <w:p w14:paraId="37CD661A" w14:textId="77777777" w:rsidR="00F90CA8" w:rsidRPr="003822BD" w:rsidRDefault="00F90CA8" w:rsidP="00F90CA8">
      <w:pPr>
        <w:pStyle w:val="ListParagraph"/>
        <w:ind w:left="0" w:hanging="720"/>
        <w:rPr>
          <w:rFonts w:eastAsia="Calibri" w:cs="Arial"/>
          <w:color w:val="000000" w:themeColor="text1"/>
          <w:szCs w:val="22"/>
        </w:rPr>
      </w:pPr>
    </w:p>
    <w:p w14:paraId="5DD2D1EE" w14:textId="77777777" w:rsidR="00F90CA8" w:rsidRPr="003822BD" w:rsidRDefault="00F90CA8" w:rsidP="00F90CA8">
      <w:pPr>
        <w:pStyle w:val="EndNoteBibliography"/>
        <w:ind w:left="720" w:hanging="720"/>
        <w:rPr>
          <w:rFonts w:ascii="Arial" w:hAnsi="Arial" w:cs="Arial"/>
          <w:noProof/>
          <w:color w:val="000000" w:themeColor="text1"/>
          <w:sz w:val="22"/>
          <w:szCs w:val="22"/>
        </w:rPr>
      </w:pPr>
      <w:r w:rsidRPr="003822BD">
        <w:rPr>
          <w:rFonts w:ascii="Arial" w:hAnsi="Arial" w:cs="Arial"/>
          <w:b/>
          <w:bCs/>
          <w:noProof/>
          <w:color w:val="000000" w:themeColor="text1"/>
          <w:sz w:val="22"/>
          <w:szCs w:val="22"/>
        </w:rPr>
        <w:t>Schaffert, J.,</w:t>
      </w:r>
      <w:r w:rsidRPr="003822BD">
        <w:rPr>
          <w:rFonts w:ascii="Arial" w:hAnsi="Arial" w:cs="Arial"/>
          <w:noProof/>
          <w:color w:val="000000" w:themeColor="text1"/>
          <w:sz w:val="22"/>
          <w:szCs w:val="22"/>
        </w:rPr>
        <w:t xml:space="preserve"> LoBue, C., Fields, L., Wilmoth, K., Didehbani, N., Hart, J., &amp; Cullum, C.M. (20</w:t>
      </w:r>
      <w:r w:rsidR="00D61CF0" w:rsidRPr="003822BD">
        <w:rPr>
          <w:rFonts w:ascii="Arial" w:hAnsi="Arial" w:cs="Arial"/>
          <w:noProof/>
          <w:color w:val="000000" w:themeColor="text1"/>
          <w:sz w:val="22"/>
          <w:szCs w:val="22"/>
        </w:rPr>
        <w:t>20</w:t>
      </w:r>
      <w:r w:rsidRPr="003822BD">
        <w:rPr>
          <w:rFonts w:ascii="Arial" w:hAnsi="Arial" w:cs="Arial"/>
          <w:noProof/>
          <w:color w:val="000000" w:themeColor="text1"/>
          <w:sz w:val="22"/>
          <w:szCs w:val="22"/>
        </w:rPr>
        <w:t xml:space="preserve">). Neuropsychological functioning in ageing retired NFL players: a critical review. </w:t>
      </w:r>
      <w:r w:rsidRPr="003822BD">
        <w:rPr>
          <w:rFonts w:ascii="Arial" w:hAnsi="Arial" w:cs="Arial"/>
          <w:i/>
          <w:noProof/>
          <w:color w:val="000000" w:themeColor="text1"/>
          <w:sz w:val="22"/>
          <w:szCs w:val="22"/>
        </w:rPr>
        <w:t>International Review of Psychiatry</w:t>
      </w:r>
      <w:r w:rsidRPr="003822BD">
        <w:rPr>
          <w:rFonts w:ascii="Arial" w:hAnsi="Arial" w:cs="Arial"/>
          <w:noProof/>
          <w:color w:val="000000" w:themeColor="text1"/>
          <w:sz w:val="22"/>
          <w:szCs w:val="22"/>
        </w:rPr>
        <w:t>, 1-18. doi:10.1080/09540261.2019.1658572</w:t>
      </w:r>
    </w:p>
    <w:p w14:paraId="7BCC732B" w14:textId="77777777" w:rsidR="00F90CA8" w:rsidRPr="003822BD" w:rsidRDefault="00F90CA8" w:rsidP="00F90CA8">
      <w:pPr>
        <w:pStyle w:val="ListParagraph"/>
        <w:ind w:left="0"/>
        <w:rPr>
          <w:rFonts w:eastAsia="Calibri" w:cs="Arial"/>
          <w:color w:val="000000" w:themeColor="text1"/>
          <w:szCs w:val="22"/>
        </w:rPr>
      </w:pPr>
    </w:p>
    <w:p w14:paraId="6D6B4569" w14:textId="77777777" w:rsidR="00F90CA8" w:rsidRPr="003822BD" w:rsidRDefault="00F90CA8" w:rsidP="00F90CA8">
      <w:pPr>
        <w:pStyle w:val="ListParagraph"/>
        <w:ind w:hanging="720"/>
        <w:rPr>
          <w:rFonts w:eastAsia="Calibri" w:cs="Arial"/>
          <w:color w:val="000000" w:themeColor="text1"/>
          <w:szCs w:val="22"/>
        </w:rPr>
      </w:pPr>
      <w:r w:rsidRPr="003822BD">
        <w:rPr>
          <w:rFonts w:eastAsia="Calibri" w:cs="Arial"/>
          <w:color w:val="000000" w:themeColor="text1"/>
          <w:szCs w:val="22"/>
        </w:rPr>
        <w:t xml:space="preserve">Bailey, K. C., Burmaster, S. A., </w:t>
      </w:r>
      <w:r w:rsidRPr="003822BD">
        <w:rPr>
          <w:rFonts w:eastAsia="Calibri" w:cs="Arial"/>
          <w:b/>
          <w:bCs/>
          <w:color w:val="000000" w:themeColor="text1"/>
          <w:szCs w:val="22"/>
        </w:rPr>
        <w:t>Schaffert, J</w:t>
      </w:r>
      <w:r w:rsidRPr="003822BD">
        <w:rPr>
          <w:rFonts w:eastAsia="Calibri" w:cs="Arial"/>
          <w:color w:val="000000" w:themeColor="text1"/>
          <w:szCs w:val="22"/>
        </w:rPr>
        <w:t xml:space="preserve">., LoBue, C., Vela, D., Rossetti, H., &amp; Cullum, C.M. (2019). Associations of Race-Ethnicity and History of Traumatic Brain Injury </w:t>
      </w:r>
      <w:proofErr w:type="gramStart"/>
      <w:r w:rsidRPr="003822BD">
        <w:rPr>
          <w:rFonts w:eastAsia="Calibri" w:cs="Arial"/>
          <w:color w:val="000000" w:themeColor="text1"/>
          <w:szCs w:val="22"/>
        </w:rPr>
        <w:t>With</w:t>
      </w:r>
      <w:proofErr w:type="gramEnd"/>
      <w:r w:rsidRPr="003822BD">
        <w:rPr>
          <w:rFonts w:eastAsia="Calibri" w:cs="Arial"/>
          <w:color w:val="000000" w:themeColor="text1"/>
          <w:szCs w:val="22"/>
        </w:rPr>
        <w:t xml:space="preserve"> Age at Onset of Alzheimer's Disease. </w:t>
      </w:r>
      <w:r w:rsidRPr="003822BD">
        <w:rPr>
          <w:rFonts w:eastAsia="Calibri" w:cs="Arial"/>
          <w:i/>
          <w:color w:val="000000" w:themeColor="text1"/>
          <w:szCs w:val="22"/>
        </w:rPr>
        <w:t xml:space="preserve">Journal of Neuropsychiatry and Clinical Neurosciences, </w:t>
      </w:r>
      <w:r w:rsidRPr="003822BD">
        <w:rPr>
          <w:rFonts w:eastAsia="Calibri" w:cs="Arial"/>
          <w:color w:val="000000" w:themeColor="text1"/>
          <w:szCs w:val="22"/>
        </w:rPr>
        <w:t xml:space="preserve">appineuropsych19010002. </w:t>
      </w:r>
      <w:proofErr w:type="gramStart"/>
      <w:r w:rsidRPr="003822BD">
        <w:rPr>
          <w:rFonts w:eastAsia="Calibri" w:cs="Arial"/>
          <w:color w:val="000000" w:themeColor="text1"/>
          <w:szCs w:val="22"/>
        </w:rPr>
        <w:t>doi:10.1176/appi.neuropsych</w:t>
      </w:r>
      <w:proofErr w:type="gramEnd"/>
      <w:r w:rsidRPr="003822BD">
        <w:rPr>
          <w:rFonts w:eastAsia="Calibri" w:cs="Arial"/>
          <w:color w:val="000000" w:themeColor="text1"/>
          <w:szCs w:val="22"/>
        </w:rPr>
        <w:t>.19010002</w:t>
      </w:r>
    </w:p>
    <w:p w14:paraId="4752B2AC" w14:textId="77777777" w:rsidR="00002C14" w:rsidRPr="003822BD" w:rsidRDefault="00002C14" w:rsidP="00F90CA8">
      <w:pPr>
        <w:pStyle w:val="ListParagraph"/>
        <w:ind w:hanging="720"/>
        <w:rPr>
          <w:rFonts w:eastAsia="Calibri" w:cs="Arial"/>
          <w:color w:val="000000" w:themeColor="text1"/>
          <w:szCs w:val="22"/>
        </w:rPr>
      </w:pPr>
    </w:p>
    <w:p w14:paraId="4A9D4F1E" w14:textId="77777777" w:rsidR="00001EE6" w:rsidRPr="003822BD" w:rsidRDefault="00F90CA8" w:rsidP="00F90CA8">
      <w:pPr>
        <w:pStyle w:val="EndNoteBibliography"/>
        <w:ind w:left="720" w:hanging="720"/>
        <w:rPr>
          <w:rFonts w:ascii="Arial" w:hAnsi="Arial" w:cs="Arial"/>
          <w:noProof/>
          <w:color w:val="000000" w:themeColor="text1"/>
          <w:sz w:val="22"/>
          <w:szCs w:val="22"/>
        </w:rPr>
      </w:pPr>
      <w:r w:rsidRPr="003822BD">
        <w:rPr>
          <w:rFonts w:ascii="Arial" w:hAnsi="Arial" w:cs="Arial"/>
          <w:noProof/>
          <w:color w:val="000000" w:themeColor="text1"/>
          <w:sz w:val="22"/>
          <w:szCs w:val="22"/>
        </w:rPr>
        <w:t xml:space="preserve">LoBue, C., Munro, C., </w:t>
      </w:r>
      <w:r w:rsidRPr="003822BD">
        <w:rPr>
          <w:rFonts w:ascii="Arial" w:hAnsi="Arial" w:cs="Arial"/>
          <w:b/>
          <w:bCs/>
          <w:noProof/>
          <w:color w:val="000000" w:themeColor="text1"/>
          <w:sz w:val="22"/>
          <w:szCs w:val="22"/>
        </w:rPr>
        <w:t>Schaffert, J.</w:t>
      </w:r>
      <w:r w:rsidRPr="003822BD">
        <w:rPr>
          <w:rFonts w:ascii="Arial" w:hAnsi="Arial" w:cs="Arial"/>
          <w:noProof/>
          <w:color w:val="000000" w:themeColor="text1"/>
          <w:sz w:val="22"/>
          <w:szCs w:val="22"/>
        </w:rPr>
        <w:t xml:space="preserve">, Didehbani, N., Hart, J., Batjer, H., &amp; Cullum, C.M. (2019). Traumatic Brain Injury and Risk of Long-Term Brain Changes, Accumulation of Pathological Markers, and Developing Dementia: A Review. </w:t>
      </w:r>
      <w:r w:rsidRPr="003822BD">
        <w:rPr>
          <w:rFonts w:ascii="Arial" w:hAnsi="Arial" w:cs="Arial"/>
          <w:i/>
          <w:noProof/>
          <w:color w:val="000000" w:themeColor="text1"/>
          <w:sz w:val="22"/>
          <w:szCs w:val="22"/>
        </w:rPr>
        <w:t>Journal of Alzheimers Disease, 70</w:t>
      </w:r>
      <w:r w:rsidRPr="003822BD">
        <w:rPr>
          <w:rFonts w:ascii="Arial" w:hAnsi="Arial" w:cs="Arial"/>
          <w:noProof/>
          <w:color w:val="000000" w:themeColor="text1"/>
          <w:sz w:val="22"/>
          <w:szCs w:val="22"/>
        </w:rPr>
        <w:t>(3), 629-654. doi:10.3233/jad-190028</w:t>
      </w:r>
    </w:p>
    <w:p w14:paraId="0FF11B8D" w14:textId="77777777" w:rsidR="00F90CA8" w:rsidRPr="003822BD" w:rsidRDefault="00F90CA8" w:rsidP="00002C14">
      <w:pPr>
        <w:pStyle w:val="ListParagraph"/>
        <w:ind w:left="0"/>
        <w:rPr>
          <w:rFonts w:eastAsia="Calibri" w:cs="Arial"/>
          <w:color w:val="000000" w:themeColor="text1"/>
          <w:szCs w:val="22"/>
        </w:rPr>
      </w:pPr>
    </w:p>
    <w:p w14:paraId="2FBAA80C" w14:textId="6ED19D90" w:rsidR="009D2E05" w:rsidRPr="003822BD" w:rsidRDefault="009D2E05" w:rsidP="00782097">
      <w:pPr>
        <w:pStyle w:val="ListParagraph"/>
        <w:ind w:hanging="720"/>
        <w:rPr>
          <w:rFonts w:eastAsia="Calibri" w:cs="Arial"/>
          <w:i/>
          <w:color w:val="000000" w:themeColor="text1"/>
          <w:szCs w:val="22"/>
        </w:rPr>
      </w:pPr>
      <w:r w:rsidRPr="003822BD">
        <w:rPr>
          <w:rFonts w:eastAsia="Calibri" w:cs="Arial"/>
          <w:color w:val="000000" w:themeColor="text1"/>
          <w:szCs w:val="22"/>
        </w:rPr>
        <w:t xml:space="preserve">Nguyen, T., </w:t>
      </w:r>
      <w:r w:rsidRPr="003822BD">
        <w:rPr>
          <w:rFonts w:eastAsia="Calibri" w:cs="Arial"/>
          <w:b/>
          <w:color w:val="000000" w:themeColor="text1"/>
          <w:szCs w:val="22"/>
        </w:rPr>
        <w:t xml:space="preserve">Schaffert, J., </w:t>
      </w:r>
      <w:r w:rsidRPr="003822BD">
        <w:rPr>
          <w:rFonts w:eastAsia="Calibri" w:cs="Arial"/>
          <w:color w:val="000000" w:themeColor="text1"/>
          <w:szCs w:val="22"/>
        </w:rPr>
        <w:t>LoBue, C., Womack, K., Hart, J., &amp; Cullum, C.M. (</w:t>
      </w:r>
      <w:r w:rsidR="00857FE9" w:rsidRPr="003822BD">
        <w:rPr>
          <w:rFonts w:eastAsia="Calibri" w:cs="Arial"/>
          <w:color w:val="000000" w:themeColor="text1"/>
          <w:szCs w:val="22"/>
        </w:rPr>
        <w:t>2018</w:t>
      </w:r>
      <w:r w:rsidRPr="003822BD">
        <w:rPr>
          <w:rFonts w:eastAsia="Calibri" w:cs="Arial"/>
          <w:color w:val="000000" w:themeColor="text1"/>
          <w:szCs w:val="22"/>
        </w:rPr>
        <w:t xml:space="preserve">). Traumatic brain injury </w:t>
      </w:r>
      <w:r w:rsidR="00C21221" w:rsidRPr="003822BD">
        <w:rPr>
          <w:rFonts w:eastAsia="Calibri" w:cs="Arial"/>
          <w:color w:val="000000" w:themeColor="text1"/>
          <w:szCs w:val="22"/>
        </w:rPr>
        <w:t>and age of onset of</w:t>
      </w:r>
      <w:r w:rsidRPr="003822BD">
        <w:rPr>
          <w:rFonts w:eastAsia="Calibri" w:cs="Arial"/>
          <w:color w:val="000000" w:themeColor="text1"/>
          <w:szCs w:val="22"/>
        </w:rPr>
        <w:t xml:space="preserve"> dementia with Lewy bodies. </w:t>
      </w:r>
      <w:r w:rsidRPr="003822BD">
        <w:rPr>
          <w:rFonts w:eastAsia="Calibri" w:cs="Arial"/>
          <w:i/>
          <w:color w:val="000000" w:themeColor="text1"/>
          <w:szCs w:val="22"/>
        </w:rPr>
        <w:t>Journal of Alzheimer’s Disease</w:t>
      </w:r>
      <w:r w:rsidR="00857FE9" w:rsidRPr="003822BD">
        <w:rPr>
          <w:rFonts w:eastAsia="Calibri" w:cs="Arial"/>
          <w:i/>
          <w:color w:val="000000" w:themeColor="text1"/>
          <w:szCs w:val="22"/>
        </w:rPr>
        <w:t xml:space="preserve">, 66(2), </w:t>
      </w:r>
      <w:r w:rsidR="00857FE9" w:rsidRPr="003822BD">
        <w:rPr>
          <w:rFonts w:eastAsia="Calibri" w:cs="Arial"/>
          <w:color w:val="000000" w:themeColor="text1"/>
          <w:szCs w:val="22"/>
        </w:rPr>
        <w:t>717-723. doi:10.3233/JAD-180586.</w:t>
      </w:r>
      <w:r w:rsidR="007D58A0" w:rsidRPr="003822BD">
        <w:rPr>
          <w:rFonts w:eastAsia="Calibri" w:cs="Arial"/>
          <w:i/>
          <w:color w:val="000000" w:themeColor="text1"/>
          <w:szCs w:val="22"/>
        </w:rPr>
        <w:t xml:space="preserve"> </w:t>
      </w:r>
    </w:p>
    <w:p w14:paraId="26CD9433" w14:textId="77777777" w:rsidR="009D2E05" w:rsidRPr="003822BD" w:rsidRDefault="009D2E05" w:rsidP="00A6616D">
      <w:pPr>
        <w:ind w:left="720" w:hanging="720"/>
        <w:contextualSpacing/>
        <w:rPr>
          <w:rFonts w:ascii="Arial" w:eastAsia="Calibri" w:hAnsi="Arial" w:cs="Arial"/>
          <w:b/>
          <w:color w:val="000000" w:themeColor="text1"/>
          <w:sz w:val="22"/>
          <w:szCs w:val="22"/>
        </w:rPr>
      </w:pPr>
    </w:p>
    <w:p w14:paraId="37BB3913" w14:textId="637726F9" w:rsidR="00A6616D" w:rsidRPr="003822BD" w:rsidRDefault="005175DF" w:rsidP="000F6C1E">
      <w:pPr>
        <w:ind w:left="720" w:hanging="720"/>
        <w:contextualSpacing/>
        <w:rPr>
          <w:rFonts w:ascii="Arial" w:hAnsi="Arial" w:cs="Arial"/>
          <w:i/>
          <w:color w:val="000000" w:themeColor="text1"/>
          <w:sz w:val="22"/>
          <w:szCs w:val="22"/>
        </w:rPr>
      </w:pPr>
      <w:r w:rsidRPr="003822BD">
        <w:rPr>
          <w:rFonts w:ascii="Arial" w:eastAsia="Calibri" w:hAnsi="Arial" w:cs="Arial"/>
          <w:b/>
          <w:color w:val="000000" w:themeColor="text1"/>
          <w:sz w:val="22"/>
          <w:szCs w:val="22"/>
        </w:rPr>
        <w:t>Schaffert, J.</w:t>
      </w:r>
      <w:r w:rsidR="00A6616D" w:rsidRPr="003822BD">
        <w:rPr>
          <w:rFonts w:ascii="Arial" w:hAnsi="Arial" w:cs="Arial"/>
          <w:color w:val="000000" w:themeColor="text1"/>
          <w:sz w:val="22"/>
          <w:szCs w:val="22"/>
        </w:rPr>
        <w:t xml:space="preserve">, </w:t>
      </w:r>
      <w:r w:rsidR="00CB6D7A" w:rsidRPr="003822BD">
        <w:rPr>
          <w:rFonts w:ascii="Arial" w:eastAsia="Calibri" w:hAnsi="Arial" w:cs="Arial"/>
          <w:color w:val="000000" w:themeColor="text1"/>
          <w:sz w:val="22"/>
          <w:szCs w:val="22"/>
        </w:rPr>
        <w:t>LoBue, C.</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White</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C</w:t>
      </w:r>
      <w:r w:rsidR="00A6616D" w:rsidRPr="003822BD">
        <w:rPr>
          <w:rFonts w:ascii="Arial" w:hAnsi="Arial" w:cs="Arial"/>
          <w:color w:val="000000" w:themeColor="text1"/>
          <w:sz w:val="22"/>
          <w:szCs w:val="22"/>
        </w:rPr>
        <w:t>.</w:t>
      </w:r>
      <w:r w:rsidR="00A6616D" w:rsidRPr="003822BD">
        <w:rPr>
          <w:rFonts w:ascii="Arial" w:eastAsia="Calibri" w:hAnsi="Arial" w:cs="Arial"/>
          <w:color w:val="000000" w:themeColor="text1"/>
          <w:sz w:val="22"/>
          <w:szCs w:val="22"/>
        </w:rPr>
        <w:t>W</w:t>
      </w:r>
      <w:r w:rsidR="00A6616D" w:rsidRPr="003822BD">
        <w:rPr>
          <w:rFonts w:ascii="Arial" w:hAnsi="Arial" w:cs="Arial"/>
          <w:color w:val="000000" w:themeColor="text1"/>
          <w:sz w:val="22"/>
          <w:szCs w:val="22"/>
        </w:rPr>
        <w:t xml:space="preserve">., </w:t>
      </w:r>
      <w:r w:rsidR="00214FF2" w:rsidRPr="003822BD">
        <w:rPr>
          <w:rFonts w:ascii="Arial" w:hAnsi="Arial" w:cs="Arial"/>
          <w:color w:val="000000" w:themeColor="text1"/>
          <w:sz w:val="22"/>
          <w:szCs w:val="22"/>
        </w:rPr>
        <w:t xml:space="preserve">Chiang, H.S., Didehbani, N., Lacritz, L., Rossetti, H.C., Dieppa, M., Hart, J., &amp; </w:t>
      </w:r>
      <w:r w:rsidR="00A6616D" w:rsidRPr="003822BD">
        <w:rPr>
          <w:rFonts w:ascii="Arial" w:eastAsia="Calibri" w:hAnsi="Arial" w:cs="Arial"/>
          <w:color w:val="000000" w:themeColor="text1"/>
          <w:sz w:val="22"/>
          <w:szCs w:val="22"/>
        </w:rPr>
        <w:t>Cullum</w:t>
      </w:r>
      <w:r w:rsidR="00A6616D" w:rsidRPr="003822BD">
        <w:rPr>
          <w:rFonts w:ascii="Arial" w:hAnsi="Arial" w:cs="Arial"/>
          <w:color w:val="000000" w:themeColor="text1"/>
          <w:sz w:val="22"/>
          <w:szCs w:val="22"/>
        </w:rPr>
        <w:t xml:space="preserve">, </w:t>
      </w:r>
      <w:r w:rsidR="00B80854" w:rsidRPr="003822BD">
        <w:rPr>
          <w:rFonts w:ascii="Arial" w:eastAsia="Calibri" w:hAnsi="Arial" w:cs="Arial"/>
          <w:color w:val="000000" w:themeColor="text1"/>
          <w:sz w:val="22"/>
          <w:szCs w:val="22"/>
        </w:rPr>
        <w:t>C.M</w:t>
      </w:r>
      <w:r w:rsidR="00F26B52" w:rsidRPr="003822BD">
        <w:rPr>
          <w:rFonts w:ascii="Arial" w:hAnsi="Arial" w:cs="Arial"/>
          <w:color w:val="000000" w:themeColor="text1"/>
          <w:sz w:val="22"/>
          <w:szCs w:val="22"/>
        </w:rPr>
        <w:t>. (2018</w:t>
      </w:r>
      <w:r w:rsidR="00A6616D" w:rsidRPr="003822BD">
        <w:rPr>
          <w:rFonts w:ascii="Arial" w:hAnsi="Arial" w:cs="Arial"/>
          <w:color w:val="000000" w:themeColor="text1"/>
          <w:sz w:val="22"/>
          <w:szCs w:val="22"/>
        </w:rPr>
        <w:t>)</w:t>
      </w:r>
      <w:r w:rsidR="009F67FA" w:rsidRPr="003822BD">
        <w:rPr>
          <w:rFonts w:ascii="Arial" w:hAnsi="Arial" w:cs="Arial"/>
          <w:color w:val="000000" w:themeColor="text1"/>
          <w:sz w:val="22"/>
          <w:szCs w:val="22"/>
        </w:rPr>
        <w:t>.</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Traumatic</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brain</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injury</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history</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is</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associated</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with</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earlier</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age</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of</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onset</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of</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dementia</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onset</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in</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autopsy</w:t>
      </w:r>
      <w:r w:rsidR="00A6616D" w:rsidRPr="003822BD">
        <w:rPr>
          <w:rFonts w:ascii="Arial" w:hAnsi="Arial" w:cs="Arial"/>
          <w:color w:val="000000" w:themeColor="text1"/>
          <w:sz w:val="22"/>
          <w:szCs w:val="22"/>
        </w:rPr>
        <w:t>-</w:t>
      </w:r>
      <w:r w:rsidR="008C085A" w:rsidRPr="003822BD">
        <w:rPr>
          <w:rFonts w:ascii="Arial" w:eastAsia="Calibri" w:hAnsi="Arial" w:cs="Arial"/>
          <w:color w:val="000000" w:themeColor="text1"/>
          <w:sz w:val="22"/>
          <w:szCs w:val="22"/>
        </w:rPr>
        <w:t>confirmed</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Alzheimer</w:t>
      </w:r>
      <w:r w:rsidR="00BC05AB" w:rsidRPr="003822BD">
        <w:rPr>
          <w:rFonts w:ascii="Arial" w:hAnsi="Arial" w:cs="Arial"/>
          <w:color w:val="000000" w:themeColor="text1"/>
          <w:sz w:val="22"/>
          <w:szCs w:val="22"/>
        </w:rPr>
        <w:t xml:space="preserve">’s </w:t>
      </w:r>
      <w:r w:rsidR="00A6616D" w:rsidRPr="003822BD">
        <w:rPr>
          <w:rFonts w:ascii="Arial" w:eastAsia="Calibri" w:hAnsi="Arial" w:cs="Arial"/>
          <w:color w:val="000000" w:themeColor="text1"/>
          <w:sz w:val="22"/>
          <w:szCs w:val="22"/>
        </w:rPr>
        <w:t>disease</w:t>
      </w:r>
      <w:r w:rsidR="00A6616D" w:rsidRPr="003822BD">
        <w:rPr>
          <w:rFonts w:ascii="Arial" w:hAnsi="Arial" w:cs="Arial"/>
          <w:color w:val="000000" w:themeColor="text1"/>
          <w:sz w:val="22"/>
          <w:szCs w:val="22"/>
        </w:rPr>
        <w:t xml:space="preserve">. </w:t>
      </w:r>
      <w:r w:rsidR="00214FF2" w:rsidRPr="003822BD">
        <w:rPr>
          <w:rFonts w:ascii="Arial" w:hAnsi="Arial" w:cs="Arial"/>
          <w:i/>
          <w:color w:val="000000" w:themeColor="text1"/>
          <w:sz w:val="22"/>
          <w:szCs w:val="22"/>
        </w:rPr>
        <w:t>Neuropsychology</w:t>
      </w:r>
      <w:r w:rsidR="004E7C36" w:rsidRPr="003822BD">
        <w:rPr>
          <w:rFonts w:ascii="Arial" w:hAnsi="Arial" w:cs="Arial"/>
          <w:i/>
          <w:color w:val="000000" w:themeColor="text1"/>
          <w:sz w:val="22"/>
          <w:szCs w:val="22"/>
        </w:rPr>
        <w:t>, 32</w:t>
      </w:r>
      <w:r w:rsidR="004E7C36" w:rsidRPr="003822BD">
        <w:rPr>
          <w:rFonts w:ascii="Arial" w:eastAsia="Calibri" w:hAnsi="Arial" w:cs="Arial"/>
          <w:color w:val="000000" w:themeColor="text1"/>
          <w:sz w:val="22"/>
          <w:szCs w:val="22"/>
        </w:rPr>
        <w:t xml:space="preserve">(4), 410-416. </w:t>
      </w:r>
      <w:r w:rsidR="00D21199" w:rsidRPr="003822BD">
        <w:rPr>
          <w:rFonts w:ascii="Arial" w:eastAsia="Calibri" w:hAnsi="Arial" w:cs="Arial"/>
          <w:color w:val="000000" w:themeColor="text1"/>
          <w:sz w:val="22"/>
          <w:szCs w:val="22"/>
        </w:rPr>
        <w:t>https://</w:t>
      </w:r>
      <w:r w:rsidR="004E7C36" w:rsidRPr="003822BD">
        <w:rPr>
          <w:rFonts w:ascii="Arial" w:eastAsia="Calibri" w:hAnsi="Arial" w:cs="Arial"/>
          <w:color w:val="000000" w:themeColor="text1"/>
          <w:sz w:val="22"/>
          <w:szCs w:val="22"/>
        </w:rPr>
        <w:t>doi:10.1037/neu0000423.</w:t>
      </w:r>
      <w:r w:rsidR="003C3BF7" w:rsidRPr="003822BD">
        <w:rPr>
          <w:rFonts w:ascii="Arial" w:hAnsi="Arial" w:cs="Arial"/>
          <w:i/>
          <w:color w:val="000000" w:themeColor="text1"/>
          <w:sz w:val="22"/>
          <w:szCs w:val="22"/>
        </w:rPr>
        <w:t xml:space="preserve"> </w:t>
      </w:r>
    </w:p>
    <w:p w14:paraId="248971DC" w14:textId="77777777" w:rsidR="00A6616D" w:rsidRPr="003822BD" w:rsidRDefault="00A6616D" w:rsidP="00A6616D">
      <w:pPr>
        <w:ind w:left="720" w:hanging="720"/>
        <w:contextualSpacing/>
        <w:rPr>
          <w:rFonts w:ascii="Arial" w:hAnsi="Arial" w:cs="Arial"/>
          <w:color w:val="000000" w:themeColor="text1"/>
          <w:sz w:val="22"/>
          <w:szCs w:val="22"/>
        </w:rPr>
      </w:pPr>
    </w:p>
    <w:p w14:paraId="47E1C43C" w14:textId="77777777" w:rsidR="001B04D7" w:rsidRPr="003822BD" w:rsidRDefault="005175DF" w:rsidP="001B04D7">
      <w:pPr>
        <w:ind w:left="720" w:hanging="720"/>
        <w:contextualSpacing/>
        <w:rPr>
          <w:rFonts w:ascii="Arial" w:hAnsi="Arial" w:cs="Arial"/>
          <w:noProof/>
          <w:color w:val="000000" w:themeColor="text1"/>
          <w:sz w:val="22"/>
          <w:szCs w:val="22"/>
        </w:rPr>
      </w:pPr>
      <w:r w:rsidRPr="003822BD">
        <w:rPr>
          <w:rFonts w:ascii="Arial" w:eastAsia="Calibri" w:hAnsi="Arial" w:cs="Arial"/>
          <w:b/>
          <w:color w:val="000000" w:themeColor="text1"/>
          <w:sz w:val="22"/>
          <w:szCs w:val="22"/>
        </w:rPr>
        <w:t>Schaffert, J.</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Lee</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C</w:t>
      </w:r>
      <w:r w:rsidR="00A6616D" w:rsidRPr="003822BD">
        <w:rPr>
          <w:rFonts w:ascii="Arial" w:hAnsi="Arial" w:cs="Arial"/>
          <w:color w:val="000000" w:themeColor="text1"/>
          <w:sz w:val="22"/>
          <w:szCs w:val="22"/>
        </w:rPr>
        <w:t>.</w:t>
      </w:r>
      <w:r w:rsidR="00A6616D" w:rsidRPr="003822BD">
        <w:rPr>
          <w:rFonts w:ascii="Arial" w:eastAsia="Calibri" w:hAnsi="Arial" w:cs="Arial"/>
          <w:color w:val="000000" w:themeColor="text1"/>
          <w:sz w:val="22"/>
          <w:szCs w:val="22"/>
        </w:rPr>
        <w:t>M</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Neil</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R</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&amp;</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Bo</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J</w:t>
      </w:r>
      <w:r w:rsidR="00A6616D" w:rsidRPr="003822BD">
        <w:rPr>
          <w:rFonts w:ascii="Arial" w:hAnsi="Arial" w:cs="Arial"/>
          <w:color w:val="000000" w:themeColor="text1"/>
          <w:sz w:val="22"/>
          <w:szCs w:val="22"/>
        </w:rPr>
        <w:t xml:space="preserve">. (2017). </w:t>
      </w:r>
      <w:r w:rsidR="00A6616D" w:rsidRPr="003822BD">
        <w:rPr>
          <w:rFonts w:ascii="Arial" w:eastAsia="Calibri" w:hAnsi="Arial" w:cs="Arial"/>
          <w:color w:val="000000" w:themeColor="text1"/>
          <w:sz w:val="22"/>
          <w:szCs w:val="22"/>
        </w:rPr>
        <w:t>Visuomotor</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adaptability</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in</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older</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adults</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with</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mild</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cognitive</w:t>
      </w:r>
      <w:r w:rsidR="00A6616D" w:rsidRPr="003822BD">
        <w:rPr>
          <w:rFonts w:ascii="Arial" w:hAnsi="Arial" w:cs="Arial"/>
          <w:color w:val="000000" w:themeColor="text1"/>
          <w:sz w:val="22"/>
          <w:szCs w:val="22"/>
        </w:rPr>
        <w:t xml:space="preserve"> </w:t>
      </w:r>
      <w:r w:rsidR="00A6616D" w:rsidRPr="003822BD">
        <w:rPr>
          <w:rFonts w:ascii="Arial" w:eastAsia="Calibri" w:hAnsi="Arial" w:cs="Arial"/>
          <w:color w:val="000000" w:themeColor="text1"/>
          <w:sz w:val="22"/>
          <w:szCs w:val="22"/>
        </w:rPr>
        <w:t>decline</w:t>
      </w:r>
      <w:r w:rsidR="00A6616D" w:rsidRPr="003822BD">
        <w:rPr>
          <w:rFonts w:ascii="Arial" w:hAnsi="Arial" w:cs="Arial"/>
          <w:color w:val="000000" w:themeColor="text1"/>
          <w:sz w:val="22"/>
          <w:szCs w:val="22"/>
        </w:rPr>
        <w:t xml:space="preserve">. </w:t>
      </w:r>
      <w:r w:rsidR="00A6616D" w:rsidRPr="003822BD">
        <w:rPr>
          <w:rFonts w:ascii="Arial" w:eastAsia="Calibri" w:hAnsi="Arial" w:cs="Arial"/>
          <w:i/>
          <w:color w:val="000000" w:themeColor="text1"/>
          <w:sz w:val="22"/>
          <w:szCs w:val="22"/>
        </w:rPr>
        <w:t>Acta</w:t>
      </w:r>
      <w:r w:rsidR="00A6616D" w:rsidRPr="003822BD">
        <w:rPr>
          <w:rFonts w:ascii="Arial" w:hAnsi="Arial" w:cs="Arial"/>
          <w:i/>
          <w:color w:val="000000" w:themeColor="text1"/>
          <w:sz w:val="22"/>
          <w:szCs w:val="22"/>
        </w:rPr>
        <w:t xml:space="preserve"> </w:t>
      </w:r>
      <w:proofErr w:type="spellStart"/>
      <w:r w:rsidR="00A6616D" w:rsidRPr="003822BD">
        <w:rPr>
          <w:rFonts w:ascii="Arial" w:eastAsia="Calibri" w:hAnsi="Arial" w:cs="Arial"/>
          <w:i/>
          <w:color w:val="000000" w:themeColor="text1"/>
          <w:sz w:val="22"/>
          <w:szCs w:val="22"/>
        </w:rPr>
        <w:t>Psychologia</w:t>
      </w:r>
      <w:proofErr w:type="spellEnd"/>
      <w:r w:rsidR="001B04D7" w:rsidRPr="003822BD">
        <w:rPr>
          <w:rFonts w:ascii="Arial" w:eastAsia="Calibri" w:hAnsi="Arial" w:cs="Arial"/>
          <w:i/>
          <w:color w:val="000000" w:themeColor="text1"/>
          <w:sz w:val="22"/>
          <w:szCs w:val="22"/>
        </w:rPr>
        <w:t xml:space="preserve"> (</w:t>
      </w:r>
      <w:proofErr w:type="spellStart"/>
      <w:r w:rsidR="001B04D7" w:rsidRPr="003822BD">
        <w:rPr>
          <w:rFonts w:ascii="Arial" w:eastAsia="Calibri" w:hAnsi="Arial" w:cs="Arial"/>
          <w:i/>
          <w:color w:val="000000" w:themeColor="text1"/>
          <w:sz w:val="22"/>
          <w:szCs w:val="22"/>
        </w:rPr>
        <w:t>Amst</w:t>
      </w:r>
      <w:proofErr w:type="spellEnd"/>
      <w:r w:rsidR="001B04D7" w:rsidRPr="003822BD">
        <w:rPr>
          <w:rFonts w:ascii="Arial" w:eastAsia="Calibri" w:hAnsi="Arial" w:cs="Arial"/>
          <w:i/>
          <w:color w:val="000000" w:themeColor="text1"/>
          <w:sz w:val="22"/>
          <w:szCs w:val="22"/>
        </w:rPr>
        <w:t>)</w:t>
      </w:r>
      <w:r w:rsidR="001B04D7" w:rsidRPr="003822BD">
        <w:rPr>
          <w:rFonts w:ascii="Arial" w:hAnsi="Arial" w:cs="Arial"/>
          <w:i/>
          <w:color w:val="000000" w:themeColor="text1"/>
          <w:sz w:val="22"/>
          <w:szCs w:val="22"/>
        </w:rPr>
        <w:t>, 173,</w:t>
      </w:r>
      <w:r w:rsidR="00A6616D" w:rsidRPr="003822BD">
        <w:rPr>
          <w:rFonts w:ascii="Arial" w:hAnsi="Arial" w:cs="Arial"/>
          <w:i/>
          <w:color w:val="000000" w:themeColor="text1"/>
          <w:sz w:val="22"/>
          <w:szCs w:val="22"/>
        </w:rPr>
        <w:t xml:space="preserve"> </w:t>
      </w:r>
      <w:r w:rsidR="00973407" w:rsidRPr="003822BD">
        <w:rPr>
          <w:rFonts w:ascii="Arial" w:hAnsi="Arial" w:cs="Arial"/>
          <w:color w:val="000000" w:themeColor="text1"/>
          <w:sz w:val="22"/>
          <w:szCs w:val="22"/>
        </w:rPr>
        <w:t>106-115</w:t>
      </w:r>
      <w:r w:rsidR="001B04D7" w:rsidRPr="003822BD">
        <w:rPr>
          <w:rFonts w:ascii="Arial" w:hAnsi="Arial" w:cs="Arial"/>
          <w:color w:val="000000" w:themeColor="text1"/>
          <w:sz w:val="22"/>
          <w:szCs w:val="22"/>
        </w:rPr>
        <w:t>.</w:t>
      </w:r>
      <w:r w:rsidR="00973407" w:rsidRPr="003822BD">
        <w:rPr>
          <w:rFonts w:ascii="Arial" w:hAnsi="Arial" w:cs="Arial"/>
          <w:color w:val="000000" w:themeColor="text1"/>
          <w:sz w:val="22"/>
          <w:szCs w:val="22"/>
        </w:rPr>
        <w:t xml:space="preserve"> </w:t>
      </w:r>
      <w:r w:rsidR="00A6616D" w:rsidRPr="003822BD">
        <w:rPr>
          <w:rFonts w:ascii="Arial" w:eastAsia="Calibri" w:hAnsi="Arial" w:cs="Arial"/>
          <w:noProof/>
          <w:color w:val="000000" w:themeColor="text1"/>
          <w:sz w:val="22"/>
          <w:szCs w:val="22"/>
        </w:rPr>
        <w:t>doi</w:t>
      </w:r>
      <w:r w:rsidR="00A6616D" w:rsidRPr="003822BD">
        <w:rPr>
          <w:rFonts w:ascii="Arial" w:hAnsi="Arial" w:cs="Arial"/>
          <w:noProof/>
          <w:color w:val="000000" w:themeColor="text1"/>
          <w:sz w:val="22"/>
          <w:szCs w:val="22"/>
        </w:rPr>
        <w:t>:10.1016/</w:t>
      </w:r>
      <w:r w:rsidR="00A6616D" w:rsidRPr="003822BD">
        <w:rPr>
          <w:rFonts w:ascii="Arial" w:eastAsia="Calibri" w:hAnsi="Arial" w:cs="Arial"/>
          <w:noProof/>
          <w:color w:val="000000" w:themeColor="text1"/>
          <w:sz w:val="22"/>
          <w:szCs w:val="22"/>
        </w:rPr>
        <w:t>j</w:t>
      </w:r>
      <w:r w:rsidR="00A6616D" w:rsidRPr="003822BD">
        <w:rPr>
          <w:rFonts w:ascii="Arial" w:hAnsi="Arial" w:cs="Arial"/>
          <w:noProof/>
          <w:color w:val="000000" w:themeColor="text1"/>
          <w:sz w:val="22"/>
          <w:szCs w:val="22"/>
        </w:rPr>
        <w:t>.</w:t>
      </w:r>
      <w:r w:rsidR="00A6616D" w:rsidRPr="003822BD">
        <w:rPr>
          <w:rFonts w:ascii="Arial" w:eastAsia="Calibri" w:hAnsi="Arial" w:cs="Arial"/>
          <w:noProof/>
          <w:color w:val="000000" w:themeColor="text1"/>
          <w:sz w:val="22"/>
          <w:szCs w:val="22"/>
        </w:rPr>
        <w:t>actpsy</w:t>
      </w:r>
      <w:r w:rsidR="001B04D7" w:rsidRPr="003822BD">
        <w:rPr>
          <w:rFonts w:ascii="Arial" w:hAnsi="Arial" w:cs="Arial"/>
          <w:noProof/>
          <w:color w:val="000000" w:themeColor="text1"/>
          <w:sz w:val="22"/>
          <w:szCs w:val="22"/>
        </w:rPr>
        <w:t>.201</w:t>
      </w:r>
    </w:p>
    <w:p w14:paraId="3B321E4B" w14:textId="77777777" w:rsidR="001B04D7" w:rsidRPr="003822BD" w:rsidRDefault="001B04D7" w:rsidP="001B04D7">
      <w:pPr>
        <w:ind w:left="720"/>
        <w:contextualSpacing/>
        <w:rPr>
          <w:rFonts w:ascii="Arial" w:hAnsi="Arial" w:cs="Arial"/>
          <w:noProof/>
          <w:color w:val="000000" w:themeColor="text1"/>
          <w:sz w:val="22"/>
          <w:szCs w:val="22"/>
        </w:rPr>
      </w:pPr>
      <w:r w:rsidRPr="003822BD">
        <w:rPr>
          <w:rFonts w:ascii="Arial" w:hAnsi="Arial" w:cs="Arial"/>
          <w:noProof/>
          <w:color w:val="000000" w:themeColor="text1"/>
          <w:sz w:val="22"/>
          <w:szCs w:val="22"/>
        </w:rPr>
        <w:t>6.12.00</w:t>
      </w:r>
      <w:r w:rsidRPr="003822BD">
        <w:rPr>
          <w:rFonts w:ascii="Arial" w:eastAsia="Calibri" w:hAnsi="Arial" w:cs="Arial"/>
          <w:color w:val="000000" w:themeColor="text1"/>
          <w:sz w:val="22"/>
          <w:szCs w:val="22"/>
        </w:rPr>
        <w:t xml:space="preserve">9. </w:t>
      </w:r>
    </w:p>
    <w:p w14:paraId="0CC0FDB0" w14:textId="77777777" w:rsidR="00A6616D" w:rsidRPr="003822BD" w:rsidRDefault="00A6616D" w:rsidP="00A6616D">
      <w:pPr>
        <w:contextualSpacing/>
        <w:rPr>
          <w:rFonts w:ascii="Arial" w:hAnsi="Arial" w:cs="Arial"/>
          <w:color w:val="000000" w:themeColor="text1"/>
          <w:sz w:val="22"/>
          <w:szCs w:val="22"/>
        </w:rPr>
      </w:pPr>
    </w:p>
    <w:p w14:paraId="62D105A1" w14:textId="77777777" w:rsidR="00C20665" w:rsidRPr="003822BD" w:rsidRDefault="00A6616D" w:rsidP="00C20665">
      <w:pPr>
        <w:ind w:left="720" w:hanging="720"/>
        <w:contextualSpacing/>
        <w:rPr>
          <w:rFonts w:ascii="Arial" w:hAnsi="Arial" w:cs="Arial"/>
          <w:b/>
          <w:color w:val="000000" w:themeColor="text1"/>
          <w:sz w:val="22"/>
          <w:szCs w:val="22"/>
          <w:u w:val="single"/>
        </w:rPr>
      </w:pPr>
      <w:r w:rsidRPr="003822BD">
        <w:rPr>
          <w:rFonts w:ascii="Arial" w:eastAsia="Calibri" w:hAnsi="Arial" w:cs="Arial"/>
          <w:color w:val="000000" w:themeColor="text1"/>
          <w:sz w:val="22"/>
          <w:szCs w:val="22"/>
        </w:rPr>
        <w:t>Bo</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J</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Colbert</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A</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Lee</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C</w:t>
      </w:r>
      <w:r w:rsidRPr="003822BD">
        <w:rPr>
          <w:rFonts w:ascii="Arial" w:hAnsi="Arial" w:cs="Arial"/>
          <w:color w:val="000000" w:themeColor="text1"/>
          <w:sz w:val="22"/>
          <w:szCs w:val="22"/>
        </w:rPr>
        <w:t>.</w:t>
      </w:r>
      <w:r w:rsidRPr="003822BD">
        <w:rPr>
          <w:rFonts w:ascii="Arial" w:eastAsia="Calibri" w:hAnsi="Arial" w:cs="Arial"/>
          <w:color w:val="000000" w:themeColor="text1"/>
          <w:sz w:val="22"/>
          <w:szCs w:val="22"/>
        </w:rPr>
        <w:t>M</w:t>
      </w:r>
      <w:r w:rsidRPr="003822BD">
        <w:rPr>
          <w:rFonts w:ascii="Arial" w:hAnsi="Arial" w:cs="Arial"/>
          <w:color w:val="000000" w:themeColor="text1"/>
          <w:sz w:val="22"/>
          <w:szCs w:val="22"/>
        </w:rPr>
        <w:t xml:space="preserve">., </w:t>
      </w:r>
      <w:r w:rsidR="005175DF" w:rsidRPr="003822BD">
        <w:rPr>
          <w:rFonts w:ascii="Arial" w:eastAsia="Calibri" w:hAnsi="Arial" w:cs="Arial"/>
          <w:b/>
          <w:color w:val="000000" w:themeColor="text1"/>
          <w:sz w:val="22"/>
          <w:szCs w:val="22"/>
        </w:rPr>
        <w:t>Schaffert, J.</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Oswald</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K</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Neill</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R</w:t>
      </w:r>
      <w:r w:rsidRPr="003822BD">
        <w:rPr>
          <w:rFonts w:ascii="Arial" w:hAnsi="Arial" w:cs="Arial"/>
          <w:color w:val="000000" w:themeColor="text1"/>
          <w:sz w:val="22"/>
          <w:szCs w:val="22"/>
        </w:rPr>
        <w:t xml:space="preserve">. (2014). </w:t>
      </w:r>
      <w:r w:rsidRPr="003822BD">
        <w:rPr>
          <w:rFonts w:ascii="Arial" w:eastAsia="Calibri" w:hAnsi="Arial" w:cs="Arial"/>
          <w:color w:val="000000" w:themeColor="text1"/>
          <w:sz w:val="22"/>
          <w:szCs w:val="22"/>
        </w:rPr>
        <w:t>Examining</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the</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relationship</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between</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motor</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assessments</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and</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handwriting</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consistency</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in</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children</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with</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and</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without</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probable</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Developmental</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Coordination</w:t>
      </w:r>
      <w:r w:rsidRPr="003822BD">
        <w:rPr>
          <w:rFonts w:ascii="Arial" w:hAnsi="Arial" w:cs="Arial"/>
          <w:color w:val="000000" w:themeColor="text1"/>
          <w:sz w:val="22"/>
          <w:szCs w:val="22"/>
        </w:rPr>
        <w:t xml:space="preserve"> </w:t>
      </w:r>
      <w:r w:rsidRPr="003822BD">
        <w:rPr>
          <w:rFonts w:ascii="Arial" w:eastAsia="Calibri" w:hAnsi="Arial" w:cs="Arial"/>
          <w:color w:val="000000" w:themeColor="text1"/>
          <w:sz w:val="22"/>
          <w:szCs w:val="22"/>
        </w:rPr>
        <w:t>Disorder</w:t>
      </w:r>
      <w:r w:rsidRPr="003822BD">
        <w:rPr>
          <w:rFonts w:ascii="Arial" w:hAnsi="Arial" w:cs="Arial"/>
          <w:color w:val="000000" w:themeColor="text1"/>
          <w:sz w:val="22"/>
          <w:szCs w:val="22"/>
        </w:rPr>
        <w:t xml:space="preserve">. </w:t>
      </w:r>
      <w:r w:rsidRPr="003822BD">
        <w:rPr>
          <w:rFonts w:ascii="Arial" w:eastAsia="Calibri" w:hAnsi="Arial" w:cs="Arial"/>
          <w:i/>
          <w:color w:val="000000" w:themeColor="text1"/>
          <w:sz w:val="22"/>
          <w:szCs w:val="22"/>
        </w:rPr>
        <w:t>Research</w:t>
      </w:r>
      <w:r w:rsidRPr="003822BD">
        <w:rPr>
          <w:rFonts w:ascii="Arial" w:hAnsi="Arial" w:cs="Arial"/>
          <w:i/>
          <w:color w:val="000000" w:themeColor="text1"/>
          <w:sz w:val="22"/>
          <w:szCs w:val="22"/>
        </w:rPr>
        <w:t xml:space="preserve"> </w:t>
      </w:r>
      <w:r w:rsidRPr="003822BD">
        <w:rPr>
          <w:rFonts w:ascii="Arial" w:eastAsia="Calibri" w:hAnsi="Arial" w:cs="Arial"/>
          <w:i/>
          <w:color w:val="000000" w:themeColor="text1"/>
          <w:sz w:val="22"/>
          <w:szCs w:val="22"/>
        </w:rPr>
        <w:t>in</w:t>
      </w:r>
      <w:r w:rsidRPr="003822BD">
        <w:rPr>
          <w:rFonts w:ascii="Arial" w:hAnsi="Arial" w:cs="Arial"/>
          <w:i/>
          <w:color w:val="000000" w:themeColor="text1"/>
          <w:sz w:val="22"/>
          <w:szCs w:val="22"/>
        </w:rPr>
        <w:t xml:space="preserve"> </w:t>
      </w:r>
      <w:r w:rsidRPr="003822BD">
        <w:rPr>
          <w:rFonts w:ascii="Arial" w:eastAsia="Calibri" w:hAnsi="Arial" w:cs="Arial"/>
          <w:i/>
          <w:color w:val="000000" w:themeColor="text1"/>
          <w:sz w:val="22"/>
          <w:szCs w:val="22"/>
        </w:rPr>
        <w:t>Developmental</w:t>
      </w:r>
      <w:r w:rsidRPr="003822BD">
        <w:rPr>
          <w:rFonts w:ascii="Arial" w:hAnsi="Arial" w:cs="Arial"/>
          <w:i/>
          <w:color w:val="000000" w:themeColor="text1"/>
          <w:sz w:val="22"/>
          <w:szCs w:val="22"/>
        </w:rPr>
        <w:t xml:space="preserve"> </w:t>
      </w:r>
      <w:r w:rsidRPr="003822BD">
        <w:rPr>
          <w:rFonts w:ascii="Arial" w:eastAsia="Calibri" w:hAnsi="Arial" w:cs="Arial"/>
          <w:i/>
          <w:color w:val="000000" w:themeColor="text1"/>
          <w:sz w:val="22"/>
          <w:szCs w:val="22"/>
        </w:rPr>
        <w:t>Disabilities</w:t>
      </w:r>
      <w:r w:rsidRPr="003822BD">
        <w:rPr>
          <w:rFonts w:ascii="Arial" w:hAnsi="Arial" w:cs="Arial"/>
          <w:i/>
          <w:color w:val="000000" w:themeColor="text1"/>
          <w:sz w:val="22"/>
          <w:szCs w:val="22"/>
        </w:rPr>
        <w:t xml:space="preserve">, 35 </w:t>
      </w:r>
      <w:r w:rsidRPr="003822BD">
        <w:rPr>
          <w:rFonts w:ascii="Arial" w:hAnsi="Arial" w:cs="Arial"/>
          <w:color w:val="000000" w:themeColor="text1"/>
          <w:sz w:val="22"/>
          <w:szCs w:val="22"/>
        </w:rPr>
        <w:t xml:space="preserve">(9), 2035-2043. </w:t>
      </w:r>
      <w:proofErr w:type="spellStart"/>
      <w:r w:rsidRPr="003822BD">
        <w:rPr>
          <w:rFonts w:ascii="Arial" w:eastAsia="Calibri" w:hAnsi="Arial" w:cs="Arial"/>
          <w:color w:val="000000" w:themeColor="text1"/>
          <w:sz w:val="22"/>
          <w:szCs w:val="22"/>
          <w:bdr w:val="none" w:sz="0" w:space="0" w:color="auto" w:frame="1"/>
        </w:rPr>
        <w:t>doi</w:t>
      </w:r>
      <w:proofErr w:type="spellEnd"/>
      <w:r w:rsidRPr="003822BD">
        <w:rPr>
          <w:rFonts w:ascii="Arial" w:eastAsia="Arial Unicode MS" w:hAnsi="Arial" w:cs="Arial"/>
          <w:color w:val="000000" w:themeColor="text1"/>
          <w:sz w:val="22"/>
          <w:szCs w:val="22"/>
          <w:bdr w:val="none" w:sz="0" w:space="0" w:color="auto" w:frame="1"/>
        </w:rPr>
        <w:t>: 10.1016/</w:t>
      </w:r>
      <w:r w:rsidRPr="003822BD">
        <w:rPr>
          <w:rFonts w:ascii="Arial" w:eastAsia="Calibri" w:hAnsi="Arial" w:cs="Arial"/>
          <w:color w:val="000000" w:themeColor="text1"/>
          <w:sz w:val="22"/>
          <w:szCs w:val="22"/>
          <w:bdr w:val="none" w:sz="0" w:space="0" w:color="auto" w:frame="1"/>
        </w:rPr>
        <w:t>j</w:t>
      </w:r>
      <w:r w:rsidRPr="003822BD">
        <w:rPr>
          <w:rFonts w:ascii="Arial" w:eastAsia="Arial Unicode MS" w:hAnsi="Arial" w:cs="Arial"/>
          <w:color w:val="000000" w:themeColor="text1"/>
          <w:sz w:val="22"/>
          <w:szCs w:val="22"/>
          <w:bdr w:val="none" w:sz="0" w:space="0" w:color="auto" w:frame="1"/>
        </w:rPr>
        <w:t>.</w:t>
      </w:r>
      <w:r w:rsidRPr="003822BD">
        <w:rPr>
          <w:rFonts w:ascii="Arial" w:eastAsia="Calibri" w:hAnsi="Arial" w:cs="Arial"/>
          <w:color w:val="000000" w:themeColor="text1"/>
          <w:sz w:val="22"/>
          <w:szCs w:val="22"/>
          <w:bdr w:val="none" w:sz="0" w:space="0" w:color="auto" w:frame="1"/>
        </w:rPr>
        <w:t>ridd</w:t>
      </w:r>
      <w:r w:rsidRPr="003822BD">
        <w:rPr>
          <w:rFonts w:ascii="Arial" w:eastAsia="Arial Unicode MS" w:hAnsi="Arial" w:cs="Arial"/>
          <w:color w:val="000000" w:themeColor="text1"/>
          <w:sz w:val="22"/>
          <w:szCs w:val="22"/>
          <w:bdr w:val="none" w:sz="0" w:space="0" w:color="auto" w:frame="1"/>
        </w:rPr>
        <w:t>.2014.04.027</w:t>
      </w:r>
    </w:p>
    <w:p w14:paraId="172FDEA8" w14:textId="77777777" w:rsidR="0070345C" w:rsidRPr="003822BD" w:rsidRDefault="0070345C" w:rsidP="00CC21D6">
      <w:pPr>
        <w:tabs>
          <w:tab w:val="left" w:pos="-720"/>
        </w:tabs>
        <w:suppressAutoHyphens/>
        <w:rPr>
          <w:rFonts w:ascii="Arial" w:hAnsi="Arial" w:cs="Arial"/>
          <w:b/>
          <w:color w:val="000000" w:themeColor="text1"/>
          <w:sz w:val="22"/>
          <w:szCs w:val="22"/>
          <w:u w:val="single"/>
        </w:rPr>
      </w:pPr>
    </w:p>
    <w:p w14:paraId="227D829D" w14:textId="65841755" w:rsidR="0023396C" w:rsidRPr="003822BD" w:rsidRDefault="00F85122" w:rsidP="0023396C">
      <w:pPr>
        <w:tabs>
          <w:tab w:val="left" w:pos="-720"/>
        </w:tabs>
        <w:suppressAutoHyphens/>
        <w:ind w:left="720" w:hanging="720"/>
        <w:rPr>
          <w:rFonts w:ascii="Arial" w:hAnsi="Arial" w:cs="Arial"/>
          <w:b/>
          <w:color w:val="000000" w:themeColor="text1"/>
          <w:sz w:val="22"/>
          <w:szCs w:val="22"/>
          <w:u w:val="single"/>
        </w:rPr>
      </w:pPr>
      <w:r w:rsidRPr="003822BD">
        <w:rPr>
          <w:rFonts w:ascii="Arial" w:hAnsi="Arial" w:cs="Arial"/>
          <w:b/>
          <w:color w:val="000000" w:themeColor="text1"/>
          <w:sz w:val="22"/>
          <w:szCs w:val="22"/>
          <w:u w:val="single"/>
        </w:rPr>
        <w:t>PAPER</w:t>
      </w:r>
      <w:r w:rsidR="0004306E" w:rsidRPr="003822BD">
        <w:rPr>
          <w:rFonts w:ascii="Arial" w:hAnsi="Arial" w:cs="Arial"/>
          <w:b/>
          <w:color w:val="000000" w:themeColor="text1"/>
          <w:sz w:val="22"/>
          <w:szCs w:val="22"/>
          <w:u w:val="single"/>
        </w:rPr>
        <w:t xml:space="preserve"> PRESENTATIONS</w:t>
      </w:r>
      <w:r w:rsidR="0004306E" w:rsidRPr="003822BD">
        <w:rPr>
          <w:rFonts w:ascii="Arial" w:hAnsi="Arial" w:cs="Arial"/>
          <w:b/>
          <w:color w:val="000000" w:themeColor="text1"/>
          <w:sz w:val="22"/>
          <w:szCs w:val="22"/>
          <w:u w:val="single"/>
        </w:rPr>
        <w:tab/>
      </w:r>
      <w:r w:rsidR="0004306E" w:rsidRPr="003822BD">
        <w:rPr>
          <w:rFonts w:ascii="Arial" w:hAnsi="Arial" w:cs="Arial"/>
          <w:b/>
          <w:color w:val="000000" w:themeColor="text1"/>
          <w:sz w:val="22"/>
          <w:szCs w:val="22"/>
          <w:u w:val="single"/>
        </w:rPr>
        <w:tab/>
      </w:r>
      <w:r w:rsidR="0004306E" w:rsidRPr="003822BD">
        <w:rPr>
          <w:rFonts w:ascii="Arial" w:hAnsi="Arial" w:cs="Arial"/>
          <w:b/>
          <w:color w:val="000000" w:themeColor="text1"/>
          <w:sz w:val="22"/>
          <w:szCs w:val="22"/>
          <w:u w:val="single"/>
        </w:rPr>
        <w:tab/>
      </w:r>
      <w:r w:rsidR="0004306E" w:rsidRPr="003822BD">
        <w:rPr>
          <w:rFonts w:ascii="Arial" w:hAnsi="Arial" w:cs="Arial"/>
          <w:b/>
          <w:color w:val="000000" w:themeColor="text1"/>
          <w:sz w:val="22"/>
          <w:szCs w:val="22"/>
          <w:u w:val="single"/>
        </w:rPr>
        <w:tab/>
      </w:r>
      <w:r w:rsidR="0004306E" w:rsidRPr="003822BD">
        <w:rPr>
          <w:rFonts w:ascii="Arial" w:hAnsi="Arial" w:cs="Arial"/>
          <w:b/>
          <w:color w:val="000000" w:themeColor="text1"/>
          <w:sz w:val="22"/>
          <w:szCs w:val="22"/>
          <w:u w:val="single"/>
        </w:rPr>
        <w:tab/>
      </w:r>
      <w:r w:rsidR="0004306E" w:rsidRPr="003822BD">
        <w:rPr>
          <w:rFonts w:ascii="Arial" w:hAnsi="Arial" w:cs="Arial"/>
          <w:b/>
          <w:color w:val="000000" w:themeColor="text1"/>
          <w:sz w:val="22"/>
          <w:szCs w:val="22"/>
          <w:u w:val="single"/>
        </w:rPr>
        <w:tab/>
      </w:r>
      <w:r w:rsidR="0004306E" w:rsidRPr="003822BD">
        <w:rPr>
          <w:rFonts w:ascii="Arial" w:hAnsi="Arial" w:cs="Arial"/>
          <w:b/>
          <w:color w:val="000000" w:themeColor="text1"/>
          <w:sz w:val="22"/>
          <w:szCs w:val="22"/>
          <w:u w:val="single"/>
        </w:rPr>
        <w:tab/>
      </w:r>
      <w:r w:rsidR="0004306E" w:rsidRPr="003822BD">
        <w:rPr>
          <w:rFonts w:ascii="Arial" w:hAnsi="Arial" w:cs="Arial"/>
          <w:b/>
          <w:color w:val="000000" w:themeColor="text1"/>
          <w:sz w:val="22"/>
          <w:szCs w:val="22"/>
          <w:u w:val="single"/>
        </w:rPr>
        <w:tab/>
      </w:r>
      <w:r w:rsidR="0004306E" w:rsidRPr="003822BD">
        <w:rPr>
          <w:rFonts w:ascii="Arial" w:hAnsi="Arial" w:cs="Arial"/>
          <w:b/>
          <w:color w:val="000000" w:themeColor="text1"/>
          <w:sz w:val="22"/>
          <w:szCs w:val="22"/>
          <w:u w:val="single"/>
        </w:rPr>
        <w:tab/>
      </w:r>
      <w:r w:rsidR="0004306E" w:rsidRPr="003822BD">
        <w:rPr>
          <w:rFonts w:ascii="Arial" w:hAnsi="Arial" w:cs="Arial"/>
          <w:b/>
          <w:color w:val="000000" w:themeColor="text1"/>
          <w:sz w:val="22"/>
          <w:szCs w:val="22"/>
          <w:u w:val="single"/>
        </w:rPr>
        <w:tab/>
      </w:r>
    </w:p>
    <w:p w14:paraId="2A5F5862" w14:textId="063E7C8F" w:rsidR="00E54C1A" w:rsidRPr="003822BD" w:rsidRDefault="00E54C1A" w:rsidP="00240EA1">
      <w:pPr>
        <w:pStyle w:val="EndNoteBibliography"/>
        <w:rPr>
          <w:rFonts w:ascii="Arial" w:hAnsi="Arial" w:cs="Arial"/>
          <w:b/>
          <w:color w:val="000000" w:themeColor="text1"/>
          <w:sz w:val="22"/>
          <w:szCs w:val="22"/>
        </w:rPr>
      </w:pPr>
    </w:p>
    <w:p w14:paraId="1B9ABFA4" w14:textId="40EFD9DF" w:rsidR="00DF151C" w:rsidRPr="003822BD" w:rsidRDefault="00AF62A5" w:rsidP="00240EA1">
      <w:pPr>
        <w:pStyle w:val="EndNoteBibliography"/>
        <w:ind w:left="720" w:hanging="720"/>
        <w:rPr>
          <w:rFonts w:ascii="Arial" w:hAnsi="Arial" w:cs="Arial"/>
          <w:color w:val="000000" w:themeColor="text1"/>
          <w:sz w:val="22"/>
          <w:szCs w:val="22"/>
        </w:rPr>
      </w:pPr>
      <w:r w:rsidRPr="003822BD">
        <w:rPr>
          <w:rFonts w:ascii="Arial" w:hAnsi="Arial" w:cs="Arial"/>
          <w:b/>
          <w:iCs/>
          <w:color w:val="000000" w:themeColor="text1"/>
          <w:sz w:val="22"/>
          <w:szCs w:val="22"/>
        </w:rPr>
        <w:t>Schaffert, J.,</w:t>
      </w:r>
      <w:r w:rsidRPr="003822BD">
        <w:rPr>
          <w:rFonts w:ascii="Arial" w:hAnsi="Arial" w:cs="Arial"/>
          <w:bCs/>
          <w:iCs/>
          <w:color w:val="000000" w:themeColor="text1"/>
          <w:sz w:val="22"/>
          <w:szCs w:val="22"/>
        </w:rPr>
        <w:t xml:space="preserve"> Iyengar, N., Magill, R., LoBue, C., Chiang, H. S., White, C. L., Hart, J., Didehbani, N., &amp; Cullum, C. M. (</w:t>
      </w:r>
      <w:proofErr w:type="gramStart"/>
      <w:r w:rsidRPr="003822BD">
        <w:rPr>
          <w:rFonts w:ascii="Arial" w:hAnsi="Arial" w:cs="Arial"/>
          <w:bCs/>
          <w:iCs/>
          <w:color w:val="000000" w:themeColor="text1"/>
          <w:sz w:val="22"/>
          <w:szCs w:val="22"/>
        </w:rPr>
        <w:t>February,</w:t>
      </w:r>
      <w:proofErr w:type="gramEnd"/>
      <w:r w:rsidRPr="003822BD">
        <w:rPr>
          <w:rFonts w:ascii="Arial" w:hAnsi="Arial" w:cs="Arial"/>
          <w:bCs/>
          <w:iCs/>
          <w:color w:val="000000" w:themeColor="text1"/>
          <w:sz w:val="22"/>
          <w:szCs w:val="22"/>
        </w:rPr>
        <w:t xml:space="preserve"> 2026). </w:t>
      </w:r>
      <w:r w:rsidR="00DF151C" w:rsidRPr="003822BD">
        <w:rPr>
          <w:rFonts w:ascii="Arial" w:hAnsi="Arial" w:cs="Arial"/>
          <w:color w:val="000000" w:themeColor="text1"/>
          <w:sz w:val="22"/>
          <w:szCs w:val="22"/>
        </w:rPr>
        <w:t>Clinical and Neuropsychological Profiles in People with Chronic Traumatic Encephalopathy Neuropathologic Change: A Matched Case-Series Study</w:t>
      </w:r>
      <w:r w:rsidRPr="003822BD">
        <w:rPr>
          <w:rFonts w:ascii="Arial" w:hAnsi="Arial" w:cs="Arial"/>
          <w:color w:val="000000" w:themeColor="text1"/>
          <w:sz w:val="22"/>
          <w:szCs w:val="22"/>
        </w:rPr>
        <w:t>. Presented at the International Neuropsychological Society’s 54</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Annual Meeting, Philade</w:t>
      </w:r>
      <w:r w:rsidR="00593900" w:rsidRPr="003822BD">
        <w:rPr>
          <w:rFonts w:ascii="Arial" w:hAnsi="Arial" w:cs="Arial"/>
          <w:color w:val="000000" w:themeColor="text1"/>
          <w:sz w:val="22"/>
          <w:szCs w:val="22"/>
        </w:rPr>
        <w:t>lphia, PA</w:t>
      </w:r>
      <w:r w:rsidRPr="003822BD">
        <w:rPr>
          <w:rFonts w:ascii="Arial" w:hAnsi="Arial" w:cs="Arial"/>
          <w:color w:val="000000" w:themeColor="text1"/>
          <w:sz w:val="22"/>
          <w:szCs w:val="22"/>
        </w:rPr>
        <w:t>.</w:t>
      </w:r>
    </w:p>
    <w:p w14:paraId="6E221BAF" w14:textId="77777777" w:rsidR="00DF151C" w:rsidRPr="003822BD" w:rsidRDefault="00DF151C" w:rsidP="00240EA1">
      <w:pPr>
        <w:pStyle w:val="EndNoteBibliography"/>
        <w:ind w:left="720" w:hanging="720"/>
        <w:rPr>
          <w:rFonts w:ascii="Arial" w:hAnsi="Arial" w:cs="Arial"/>
          <w:color w:val="000000" w:themeColor="text1"/>
          <w:sz w:val="22"/>
          <w:szCs w:val="22"/>
        </w:rPr>
      </w:pPr>
    </w:p>
    <w:p w14:paraId="3DFBE221" w14:textId="1AB6B3F2" w:rsidR="00BB2053" w:rsidRPr="003822BD" w:rsidRDefault="00BB2053" w:rsidP="00240EA1">
      <w:pPr>
        <w:pStyle w:val="EndNoteBibliography"/>
        <w:ind w:left="720" w:hanging="720"/>
        <w:rPr>
          <w:rFonts w:ascii="Arial" w:hAnsi="Arial" w:cs="Arial"/>
          <w:color w:val="000000" w:themeColor="text1"/>
          <w:sz w:val="22"/>
          <w:szCs w:val="22"/>
        </w:rPr>
      </w:pPr>
      <w:r w:rsidRPr="003822BD">
        <w:rPr>
          <w:rFonts w:ascii="Arial" w:hAnsi="Arial" w:cs="Arial"/>
          <w:color w:val="000000" w:themeColor="text1"/>
          <w:sz w:val="22"/>
          <w:szCs w:val="22"/>
        </w:rPr>
        <w:t xml:space="preserve">Fatima, H.,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Thakkar, V., Rossetti, H., Lacritz, L., &amp; Cullum, C. M. (February 2025). Prediction of future cognitive decline: The utility of defining ‘abnormal’ cognitive dispersion at +1SD</w:t>
      </w:r>
      <w:r w:rsidR="00C37EF5" w:rsidRPr="003822BD">
        <w:rPr>
          <w:rFonts w:ascii="Arial" w:hAnsi="Arial" w:cs="Arial"/>
          <w:color w:val="000000" w:themeColor="text1"/>
          <w:sz w:val="22"/>
          <w:szCs w:val="22"/>
        </w:rPr>
        <w:t>. Presented at the</w:t>
      </w:r>
      <w:r w:rsidRPr="003822BD">
        <w:rPr>
          <w:rFonts w:ascii="Arial" w:hAnsi="Arial" w:cs="Arial"/>
          <w:color w:val="000000" w:themeColor="text1"/>
          <w:sz w:val="22"/>
          <w:szCs w:val="22"/>
        </w:rPr>
        <w:t xml:space="preserve"> International Neuropsychological Society’s 53rd Annual Meeting, New Orleans, LA.</w:t>
      </w:r>
    </w:p>
    <w:p w14:paraId="04741974" w14:textId="77777777" w:rsidR="00BB2053" w:rsidRPr="003822BD" w:rsidRDefault="00BB2053" w:rsidP="00240EA1">
      <w:pPr>
        <w:pStyle w:val="EndNoteBibliography"/>
        <w:ind w:left="720" w:hanging="720"/>
        <w:rPr>
          <w:rFonts w:ascii="Arial" w:hAnsi="Arial" w:cs="Arial"/>
          <w:color w:val="000000" w:themeColor="text1"/>
          <w:sz w:val="22"/>
          <w:szCs w:val="22"/>
        </w:rPr>
      </w:pPr>
    </w:p>
    <w:p w14:paraId="263D2A21" w14:textId="0D1BF434" w:rsidR="00240EA1" w:rsidRPr="003822BD" w:rsidRDefault="00240EA1" w:rsidP="00240EA1">
      <w:pPr>
        <w:pStyle w:val="EndNoteBibliography"/>
        <w:ind w:left="720" w:hanging="720"/>
        <w:rPr>
          <w:rFonts w:ascii="Arial" w:hAnsi="Arial" w:cs="Arial"/>
          <w:b/>
          <w:bCs/>
          <w:noProof/>
          <w:color w:val="000000" w:themeColor="text1"/>
          <w:sz w:val="22"/>
          <w:szCs w:val="22"/>
        </w:rPr>
      </w:pPr>
      <w:r w:rsidRPr="003822BD">
        <w:rPr>
          <w:rFonts w:ascii="Arial" w:hAnsi="Arial" w:cs="Arial"/>
          <w:color w:val="000000" w:themeColor="text1"/>
          <w:sz w:val="22"/>
          <w:szCs w:val="22"/>
        </w:rPr>
        <w:lastRenderedPageBreak/>
        <w:t xml:space="preserve">Clem, M., Lobue C.,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&amp; Cullum, M.C. (2024) Traumatic Brain Injury and Risk of Incident Dementia: Forensic Applications of Current Research. Presented at the 44</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Annual National Academy of Neuropsychology Conference, Austin, Texas</w:t>
      </w:r>
    </w:p>
    <w:p w14:paraId="4CDD8F08" w14:textId="77777777" w:rsidR="00240EA1" w:rsidRPr="003822BD" w:rsidRDefault="00240EA1" w:rsidP="00240EA1">
      <w:pPr>
        <w:pStyle w:val="EndNoteBibliography"/>
        <w:rPr>
          <w:rFonts w:ascii="Arial" w:hAnsi="Arial" w:cs="Arial"/>
          <w:b/>
          <w:color w:val="000000" w:themeColor="text1"/>
          <w:sz w:val="22"/>
          <w:szCs w:val="22"/>
        </w:rPr>
      </w:pPr>
    </w:p>
    <w:p w14:paraId="73ED435F" w14:textId="0760DF33" w:rsidR="00D66F80" w:rsidRPr="003822BD" w:rsidRDefault="00D66F80" w:rsidP="00397E32">
      <w:pPr>
        <w:pStyle w:val="EndNoteBibliography"/>
        <w:ind w:left="720" w:hanging="720"/>
        <w:rPr>
          <w:rFonts w:ascii="Arial" w:hAnsi="Arial" w:cs="Arial"/>
          <w:b/>
          <w:bCs/>
          <w:noProof/>
          <w:color w:val="000000" w:themeColor="text1"/>
          <w:sz w:val="22"/>
          <w:szCs w:val="22"/>
        </w:rPr>
      </w:pPr>
      <w:r w:rsidRPr="003822BD">
        <w:rPr>
          <w:rFonts w:ascii="Arial" w:hAnsi="Arial" w:cs="Arial"/>
          <w:b/>
          <w:color w:val="000000" w:themeColor="text1"/>
          <w:sz w:val="22"/>
          <w:szCs w:val="22"/>
        </w:rPr>
        <w:t xml:space="preserve">Schaffert, J., </w:t>
      </w:r>
      <w:r w:rsidRPr="003822BD">
        <w:rPr>
          <w:rFonts w:ascii="Arial" w:hAnsi="Arial" w:cs="Arial"/>
          <w:color w:val="000000" w:themeColor="text1"/>
          <w:sz w:val="22"/>
          <w:szCs w:val="22"/>
        </w:rPr>
        <w:t>LoBue, C., Chiang, H.S., Hart, J., &amp; Cullum, M.C. (</w:t>
      </w:r>
      <w:r w:rsidR="000C5CCB" w:rsidRPr="003822BD">
        <w:rPr>
          <w:rFonts w:ascii="Arial" w:hAnsi="Arial" w:cs="Arial"/>
          <w:iCs/>
          <w:color w:val="000000" w:themeColor="text1"/>
          <w:sz w:val="22"/>
          <w:szCs w:val="22"/>
        </w:rPr>
        <w:t>2023</w:t>
      </w:r>
      <w:r w:rsidRPr="003822BD">
        <w:rPr>
          <w:rFonts w:ascii="Arial" w:hAnsi="Arial" w:cs="Arial"/>
          <w:color w:val="000000" w:themeColor="text1"/>
          <w:sz w:val="22"/>
          <w:szCs w:val="22"/>
        </w:rPr>
        <w:t xml:space="preserve">) The Impact of Recency, Age of Injury, and Duration of Loss of Consciousness on Neurocognitive Decline Among Older Individuals With TBI: A Case-Control Study. </w:t>
      </w:r>
      <w:r w:rsidR="00CF44FF" w:rsidRPr="003822BD">
        <w:rPr>
          <w:rFonts w:ascii="Arial" w:hAnsi="Arial" w:cs="Arial"/>
          <w:color w:val="000000" w:themeColor="text1"/>
          <w:sz w:val="22"/>
          <w:szCs w:val="22"/>
        </w:rPr>
        <w:t>Presented</w:t>
      </w:r>
      <w:r w:rsidRPr="003822BD">
        <w:rPr>
          <w:rFonts w:ascii="Arial" w:hAnsi="Arial" w:cs="Arial"/>
          <w:color w:val="000000" w:themeColor="text1"/>
          <w:sz w:val="22"/>
          <w:szCs w:val="22"/>
        </w:rPr>
        <w:t xml:space="preserve"> at the 43</w:t>
      </w:r>
      <w:r w:rsidRPr="003822BD">
        <w:rPr>
          <w:rFonts w:ascii="Arial" w:hAnsi="Arial" w:cs="Arial"/>
          <w:color w:val="000000" w:themeColor="text1"/>
          <w:sz w:val="22"/>
          <w:szCs w:val="22"/>
          <w:vertAlign w:val="superscript"/>
        </w:rPr>
        <w:t>rd</w:t>
      </w:r>
      <w:r w:rsidRPr="003822BD">
        <w:rPr>
          <w:rFonts w:ascii="Arial" w:hAnsi="Arial" w:cs="Arial"/>
          <w:color w:val="000000" w:themeColor="text1"/>
          <w:sz w:val="22"/>
          <w:szCs w:val="22"/>
        </w:rPr>
        <w:t xml:space="preserve"> Annual National Academy of Neuropsychology Conference, Philadelphia, Pennsylvania</w:t>
      </w:r>
    </w:p>
    <w:p w14:paraId="743E3F4C" w14:textId="77777777" w:rsidR="00D66F80" w:rsidRPr="003822BD" w:rsidRDefault="00D66F80" w:rsidP="00397E32">
      <w:pPr>
        <w:pStyle w:val="EndNoteBibliography"/>
        <w:ind w:left="720" w:hanging="720"/>
        <w:rPr>
          <w:rFonts w:ascii="Arial" w:hAnsi="Arial" w:cs="Arial"/>
          <w:b/>
          <w:bCs/>
          <w:noProof/>
          <w:color w:val="000000" w:themeColor="text1"/>
          <w:sz w:val="22"/>
          <w:szCs w:val="22"/>
        </w:rPr>
      </w:pPr>
    </w:p>
    <w:p w14:paraId="028FBEDA" w14:textId="24914413" w:rsidR="004F1236" w:rsidRPr="003822BD" w:rsidRDefault="004F1236" w:rsidP="00397E32">
      <w:pPr>
        <w:pStyle w:val="EndNoteBibliography"/>
        <w:ind w:left="720" w:hanging="720"/>
        <w:rPr>
          <w:rFonts w:ascii="Arial" w:hAnsi="Arial" w:cs="Arial"/>
          <w:b/>
          <w:bCs/>
          <w:noProof/>
          <w:color w:val="000000" w:themeColor="text1"/>
          <w:sz w:val="22"/>
          <w:szCs w:val="22"/>
        </w:rPr>
      </w:pPr>
      <w:r w:rsidRPr="003822BD">
        <w:rPr>
          <w:rFonts w:ascii="Arial" w:hAnsi="Arial" w:cs="Arial"/>
          <w:b/>
          <w:bCs/>
          <w:noProof/>
          <w:color w:val="000000" w:themeColor="text1"/>
          <w:sz w:val="22"/>
          <w:szCs w:val="22"/>
        </w:rPr>
        <w:t xml:space="preserve">Schaffert, J., </w:t>
      </w:r>
      <w:r w:rsidRPr="003822BD">
        <w:rPr>
          <w:rFonts w:ascii="Arial" w:hAnsi="Arial" w:cs="Arial"/>
          <w:bCs/>
          <w:noProof/>
          <w:color w:val="000000" w:themeColor="text1"/>
          <w:sz w:val="22"/>
          <w:szCs w:val="22"/>
        </w:rPr>
        <w:t xml:space="preserve">Chiang, H.S., Fatima, H., LoBue, C., Hart, J., &amp; Cullum C.M. (2023). Traumatic Brain Injury Does Not Alter The Course of Neurocognitive Functioning Later-in-Life. </w:t>
      </w:r>
      <w:r w:rsidR="00406EB5" w:rsidRPr="003822BD">
        <w:rPr>
          <w:rFonts w:ascii="Arial" w:hAnsi="Arial" w:cs="Arial"/>
          <w:color w:val="000000" w:themeColor="text1"/>
          <w:sz w:val="22"/>
          <w:szCs w:val="22"/>
        </w:rPr>
        <w:t>Presented</w:t>
      </w:r>
      <w:r w:rsidRPr="003822BD">
        <w:rPr>
          <w:rFonts w:ascii="Arial" w:hAnsi="Arial" w:cs="Arial"/>
          <w:color w:val="000000" w:themeColor="text1"/>
          <w:sz w:val="22"/>
          <w:szCs w:val="22"/>
        </w:rPr>
        <w:t xml:space="preserve"> at the 50</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Annual International Neuropsychological Society Conference. San Diego, California.</w:t>
      </w:r>
    </w:p>
    <w:p w14:paraId="0D83E2BE" w14:textId="16067AD8" w:rsidR="004F1236" w:rsidRPr="003822BD" w:rsidRDefault="004F1236" w:rsidP="00397E32">
      <w:pPr>
        <w:pStyle w:val="EndNoteBibliography"/>
        <w:ind w:left="720" w:hanging="720"/>
        <w:rPr>
          <w:rFonts w:ascii="Arial" w:hAnsi="Arial" w:cs="Arial"/>
          <w:b/>
          <w:bCs/>
          <w:noProof/>
          <w:color w:val="000000" w:themeColor="text1"/>
          <w:sz w:val="22"/>
          <w:szCs w:val="22"/>
        </w:rPr>
      </w:pPr>
    </w:p>
    <w:p w14:paraId="5640BC69" w14:textId="77BBF14A" w:rsidR="00152AAA" w:rsidRPr="003822BD" w:rsidRDefault="00152AAA" w:rsidP="00152AAA">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Goette, W.,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Carlew, A., Denney, D., Rossetti, H., Cullum, C.M., &amp; Lacritz, L.H. (2023). Separating memory impairments from other neuropsychological deficits on the CVLT-II. </w:t>
      </w:r>
      <w:r w:rsidR="00406EB5" w:rsidRPr="003822BD">
        <w:rPr>
          <w:rFonts w:ascii="Arial" w:hAnsi="Arial" w:cs="Arial"/>
          <w:color w:val="000000" w:themeColor="text1"/>
          <w:sz w:val="22"/>
          <w:szCs w:val="22"/>
        </w:rPr>
        <w:t>Presented</w:t>
      </w:r>
      <w:r w:rsidRPr="003822BD">
        <w:rPr>
          <w:rFonts w:ascii="Arial" w:hAnsi="Arial" w:cs="Arial"/>
          <w:color w:val="000000" w:themeColor="text1"/>
          <w:sz w:val="22"/>
          <w:szCs w:val="22"/>
        </w:rPr>
        <w:t xml:space="preserve"> at the 50</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Annual International Neuropsychological Society Conference. San Diego, California.</w:t>
      </w:r>
    </w:p>
    <w:p w14:paraId="0CE83A8A" w14:textId="77777777" w:rsidR="00152AAA" w:rsidRPr="003822BD" w:rsidRDefault="00152AAA" w:rsidP="00397E32">
      <w:pPr>
        <w:pStyle w:val="EndNoteBibliography"/>
        <w:ind w:left="720" w:hanging="720"/>
        <w:rPr>
          <w:rFonts w:ascii="Arial" w:hAnsi="Arial" w:cs="Arial"/>
          <w:b/>
          <w:bCs/>
          <w:noProof/>
          <w:color w:val="000000" w:themeColor="text1"/>
          <w:sz w:val="22"/>
          <w:szCs w:val="22"/>
        </w:rPr>
      </w:pPr>
    </w:p>
    <w:p w14:paraId="2429A40E" w14:textId="230B7134" w:rsidR="00397E32" w:rsidRPr="003822BD" w:rsidRDefault="00397E32" w:rsidP="00397E32">
      <w:pPr>
        <w:pStyle w:val="EndNoteBibliography"/>
        <w:ind w:left="720" w:hanging="720"/>
        <w:rPr>
          <w:rFonts w:ascii="Arial" w:hAnsi="Arial" w:cs="Arial"/>
          <w:color w:val="000000" w:themeColor="text1"/>
          <w:sz w:val="22"/>
          <w:szCs w:val="22"/>
        </w:rPr>
      </w:pPr>
      <w:r w:rsidRPr="003822BD">
        <w:rPr>
          <w:rFonts w:ascii="Arial" w:hAnsi="Arial" w:cs="Arial"/>
          <w:b/>
          <w:bCs/>
          <w:noProof/>
          <w:color w:val="000000" w:themeColor="text1"/>
          <w:sz w:val="22"/>
          <w:szCs w:val="22"/>
          <w:lang w:val="fr-FR"/>
        </w:rPr>
        <w:t>Schaffert, J</w:t>
      </w:r>
      <w:r w:rsidR="00240786" w:rsidRPr="003822BD">
        <w:rPr>
          <w:rFonts w:ascii="Arial" w:hAnsi="Arial" w:cs="Arial"/>
          <w:noProof/>
          <w:color w:val="000000" w:themeColor="text1"/>
          <w:sz w:val="22"/>
          <w:szCs w:val="22"/>
          <w:lang w:val="fr-FR"/>
        </w:rPr>
        <w:t>., Goette, W., Fatima, H., LoBue, C., Carlew, A., Rossetti, H., Lacritz, L., Cullum, M.</w:t>
      </w:r>
      <w:r w:rsidRPr="003822BD">
        <w:rPr>
          <w:rFonts w:ascii="Arial" w:hAnsi="Arial" w:cs="Arial"/>
          <w:noProof/>
          <w:color w:val="000000" w:themeColor="text1"/>
          <w:sz w:val="22"/>
          <w:szCs w:val="22"/>
          <w:lang w:val="fr-FR"/>
        </w:rPr>
        <w:t xml:space="preserve"> (2022). </w:t>
      </w:r>
      <w:r w:rsidRPr="003822BD">
        <w:rPr>
          <w:rFonts w:ascii="Arial" w:hAnsi="Arial" w:cs="Arial"/>
          <w:noProof/>
          <w:color w:val="000000" w:themeColor="text1"/>
          <w:sz w:val="22"/>
          <w:szCs w:val="22"/>
        </w:rPr>
        <w:t xml:space="preserve">Executive Functioning is an Important </w:t>
      </w:r>
      <w:r w:rsidRPr="003822BD">
        <w:rPr>
          <w:rFonts w:ascii="Arial" w:hAnsi="Arial" w:cs="Arial"/>
          <w:iCs/>
          <w:noProof/>
          <w:color w:val="000000" w:themeColor="text1"/>
          <w:sz w:val="22"/>
          <w:szCs w:val="22"/>
        </w:rPr>
        <w:t>Predictor of Life Expectancy in Those with All-cause Dementia.</w:t>
      </w:r>
      <w:r w:rsidRPr="003822BD">
        <w:rPr>
          <w:rFonts w:ascii="Arial" w:hAnsi="Arial" w:cs="Arial"/>
          <w:noProof/>
          <w:color w:val="000000" w:themeColor="text1"/>
          <w:sz w:val="22"/>
          <w:szCs w:val="22"/>
        </w:rPr>
        <w:t xml:space="preserve"> </w:t>
      </w:r>
      <w:r w:rsidRPr="003822BD">
        <w:rPr>
          <w:rFonts w:ascii="Arial" w:hAnsi="Arial" w:cs="Arial"/>
          <w:iCs/>
          <w:noProof/>
          <w:color w:val="000000" w:themeColor="text1"/>
          <w:sz w:val="22"/>
          <w:szCs w:val="22"/>
        </w:rPr>
        <w:t>Presented at the 42</w:t>
      </w:r>
      <w:r w:rsidRPr="003822BD">
        <w:rPr>
          <w:rFonts w:ascii="Arial" w:hAnsi="Arial" w:cs="Arial"/>
          <w:iCs/>
          <w:noProof/>
          <w:color w:val="000000" w:themeColor="text1"/>
          <w:sz w:val="22"/>
          <w:szCs w:val="22"/>
          <w:vertAlign w:val="superscript"/>
        </w:rPr>
        <w:t>nd</w:t>
      </w:r>
      <w:r w:rsidRPr="003822BD">
        <w:rPr>
          <w:rFonts w:ascii="Arial" w:hAnsi="Arial" w:cs="Arial"/>
          <w:iCs/>
          <w:noProof/>
          <w:color w:val="000000" w:themeColor="text1"/>
          <w:sz w:val="22"/>
          <w:szCs w:val="22"/>
        </w:rPr>
        <w:t xml:space="preserve"> </w:t>
      </w:r>
      <w:r w:rsidRPr="003822BD">
        <w:rPr>
          <w:rFonts w:ascii="Arial" w:hAnsi="Arial" w:cs="Arial"/>
          <w:color w:val="000000" w:themeColor="text1"/>
          <w:sz w:val="22"/>
          <w:szCs w:val="22"/>
        </w:rPr>
        <w:t>Annual National Academy of Neuropsychology Conference, Denver, CO.</w:t>
      </w:r>
    </w:p>
    <w:p w14:paraId="6D2E7C05" w14:textId="222C89EB" w:rsidR="00436EA8" w:rsidRPr="003822BD" w:rsidRDefault="00436EA8" w:rsidP="00397E32">
      <w:pPr>
        <w:pStyle w:val="EndNoteBibliography"/>
        <w:ind w:left="720" w:hanging="720"/>
        <w:rPr>
          <w:rFonts w:ascii="Arial" w:hAnsi="Arial" w:cs="Arial"/>
          <w:color w:val="000000" w:themeColor="text1"/>
          <w:sz w:val="22"/>
          <w:szCs w:val="22"/>
        </w:rPr>
      </w:pPr>
    </w:p>
    <w:p w14:paraId="21B3CAD3" w14:textId="34FE88A2" w:rsidR="00436EA8" w:rsidRPr="003822BD" w:rsidRDefault="00436EA8" w:rsidP="00397E32">
      <w:pPr>
        <w:pStyle w:val="EndNoteBibliography"/>
        <w:ind w:left="720" w:hanging="720"/>
        <w:rPr>
          <w:rFonts w:ascii="Arial" w:hAnsi="Arial" w:cs="Arial"/>
          <w:color w:val="000000" w:themeColor="text1"/>
          <w:sz w:val="22"/>
          <w:szCs w:val="22"/>
        </w:rPr>
      </w:pPr>
      <w:r w:rsidRPr="003822BD">
        <w:rPr>
          <w:rFonts w:ascii="Arial" w:hAnsi="Arial" w:cs="Arial"/>
          <w:color w:val="000000" w:themeColor="text1"/>
          <w:sz w:val="22"/>
          <w:szCs w:val="22"/>
        </w:rPr>
        <w:t xml:space="preserve">Carlew, A., Goette, W. F.,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Rossetti, H., &amp; Lacritz, L</w:t>
      </w:r>
      <w:r w:rsidR="00FA74B9" w:rsidRPr="003822BD">
        <w:rPr>
          <w:rFonts w:ascii="Arial" w:hAnsi="Arial" w:cs="Arial"/>
          <w:color w:val="000000" w:themeColor="text1"/>
          <w:sz w:val="22"/>
          <w:szCs w:val="22"/>
        </w:rPr>
        <w:t xml:space="preserve"> (2022)</w:t>
      </w:r>
      <w:r w:rsidRPr="003822BD">
        <w:rPr>
          <w:rFonts w:ascii="Arial" w:hAnsi="Arial" w:cs="Arial"/>
          <w:color w:val="000000" w:themeColor="text1"/>
          <w:sz w:val="22"/>
          <w:szCs w:val="22"/>
        </w:rPr>
        <w:t xml:space="preserve">. Comparison of consensus and actuarial diagnosis of MCI in Hispanic and non-Hispanic Samples. </w:t>
      </w:r>
      <w:r w:rsidR="00B330EF" w:rsidRPr="003822BD">
        <w:rPr>
          <w:rFonts w:ascii="Arial" w:hAnsi="Arial" w:cs="Arial"/>
          <w:color w:val="000000" w:themeColor="text1"/>
          <w:sz w:val="22"/>
          <w:szCs w:val="22"/>
        </w:rPr>
        <w:t xml:space="preserve">Presented </w:t>
      </w:r>
      <w:r w:rsidRPr="003822BD">
        <w:rPr>
          <w:rFonts w:ascii="Arial" w:hAnsi="Arial" w:cs="Arial"/>
          <w:color w:val="000000" w:themeColor="text1"/>
          <w:sz w:val="22"/>
          <w:szCs w:val="22"/>
        </w:rPr>
        <w:t>at the 42nd annual meeting of the National Academy of Neuropsychology. Denver, CO, October 12-15.</w:t>
      </w:r>
    </w:p>
    <w:p w14:paraId="456DF87D" w14:textId="47860369" w:rsidR="000F05DE" w:rsidRPr="003822BD" w:rsidRDefault="000F05DE" w:rsidP="00436EA8">
      <w:pPr>
        <w:pStyle w:val="EndNoteBibliography"/>
        <w:ind w:left="720" w:hanging="720"/>
        <w:rPr>
          <w:rFonts w:ascii="Arial" w:hAnsi="Arial" w:cs="Arial"/>
          <w:color w:val="000000" w:themeColor="text1"/>
          <w:sz w:val="22"/>
          <w:szCs w:val="22"/>
        </w:rPr>
      </w:pPr>
    </w:p>
    <w:p w14:paraId="1ED1969A" w14:textId="2CA4B2D9" w:rsidR="00DA2F88" w:rsidRPr="003822BD" w:rsidRDefault="00DA2F88" w:rsidP="00DA2F88">
      <w:pPr>
        <w:ind w:left="720" w:hanging="720"/>
        <w:rPr>
          <w:rFonts w:ascii="Arial" w:hAnsi="Arial" w:cs="Arial"/>
          <w:bCs/>
          <w:color w:val="000000" w:themeColor="text1"/>
          <w:sz w:val="22"/>
          <w:szCs w:val="22"/>
        </w:rPr>
      </w:pPr>
      <w:r w:rsidRPr="003822BD">
        <w:rPr>
          <w:rFonts w:ascii="Arial" w:hAnsi="Arial" w:cs="Arial"/>
          <w:b/>
          <w:bCs/>
          <w:color w:val="000000" w:themeColor="text1"/>
          <w:sz w:val="22"/>
          <w:szCs w:val="22"/>
        </w:rPr>
        <w:t xml:space="preserve">Schaffert, J., </w:t>
      </w:r>
      <w:r w:rsidRPr="003822BD">
        <w:rPr>
          <w:rFonts w:ascii="Arial" w:hAnsi="Arial" w:cs="Arial"/>
          <w:color w:val="000000" w:themeColor="text1"/>
          <w:sz w:val="22"/>
          <w:szCs w:val="22"/>
        </w:rPr>
        <w:t xml:space="preserve">Goette., W., Carlew., A., Allison, P., Patel, S., Lacritz, L., Rossetti, H., &amp;. Cullum, C.M. (2021). </w:t>
      </w:r>
      <w:r w:rsidRPr="003822BD">
        <w:rPr>
          <w:rFonts w:ascii="Arial" w:hAnsi="Arial" w:cs="Arial"/>
          <w:iCs/>
          <w:color w:val="000000" w:themeColor="text1"/>
          <w:sz w:val="22"/>
          <w:szCs w:val="22"/>
        </w:rPr>
        <w:t xml:space="preserve">Neuropsychiatric Symptoms Over Time in Autopsy-confirmed Alzheimer’s Disease, Lewy Body Disease, and Mixed Pathology. </w:t>
      </w:r>
      <w:r w:rsidR="00CD70FF" w:rsidRPr="003822BD">
        <w:rPr>
          <w:rFonts w:ascii="Arial" w:hAnsi="Arial" w:cs="Arial"/>
          <w:bCs/>
          <w:color w:val="000000" w:themeColor="text1"/>
          <w:sz w:val="22"/>
          <w:szCs w:val="22"/>
        </w:rPr>
        <w:t>Presented</w:t>
      </w:r>
      <w:r w:rsidRPr="003822BD">
        <w:rPr>
          <w:rFonts w:ascii="Arial" w:hAnsi="Arial" w:cs="Arial"/>
          <w:bCs/>
          <w:color w:val="000000" w:themeColor="text1"/>
          <w:sz w:val="22"/>
          <w:szCs w:val="22"/>
        </w:rPr>
        <w:t xml:space="preserve"> at the 41</w:t>
      </w:r>
      <w:r w:rsidRPr="003822BD">
        <w:rPr>
          <w:rFonts w:ascii="Arial" w:hAnsi="Arial" w:cs="Arial"/>
          <w:bCs/>
          <w:color w:val="000000" w:themeColor="text1"/>
          <w:sz w:val="22"/>
          <w:szCs w:val="22"/>
          <w:vertAlign w:val="superscript"/>
        </w:rPr>
        <w:t>st</w:t>
      </w:r>
      <w:r w:rsidRPr="003822BD">
        <w:rPr>
          <w:rFonts w:ascii="Arial" w:hAnsi="Arial" w:cs="Arial"/>
          <w:bCs/>
          <w:color w:val="000000" w:themeColor="text1"/>
          <w:sz w:val="22"/>
          <w:szCs w:val="22"/>
        </w:rPr>
        <w:t xml:space="preserve"> National Academy of Neu</w:t>
      </w:r>
      <w:r w:rsidR="0099465A" w:rsidRPr="003822BD">
        <w:rPr>
          <w:rFonts w:ascii="Arial" w:hAnsi="Arial" w:cs="Arial"/>
          <w:bCs/>
          <w:color w:val="000000" w:themeColor="text1"/>
          <w:sz w:val="22"/>
          <w:szCs w:val="22"/>
        </w:rPr>
        <w:t>ropsychology Annual Conference, Washington, D.C.</w:t>
      </w:r>
    </w:p>
    <w:p w14:paraId="35525618" w14:textId="77777777" w:rsidR="005820C5" w:rsidRPr="003822BD" w:rsidRDefault="005820C5" w:rsidP="00DA2F88">
      <w:pPr>
        <w:ind w:left="720" w:hanging="720"/>
        <w:rPr>
          <w:rFonts w:ascii="Arial" w:hAnsi="Arial" w:cs="Arial"/>
          <w:iCs/>
          <w:color w:val="000000" w:themeColor="text1"/>
          <w:sz w:val="22"/>
          <w:szCs w:val="22"/>
        </w:rPr>
      </w:pPr>
    </w:p>
    <w:p w14:paraId="07C05662" w14:textId="12BA2A5E" w:rsidR="00DA2F88" w:rsidRPr="003822BD" w:rsidRDefault="005820C5" w:rsidP="005820C5">
      <w:pPr>
        <w:ind w:left="720" w:hanging="720"/>
        <w:rPr>
          <w:rFonts w:ascii="Arial" w:hAnsi="Arial" w:cs="Arial"/>
          <w:bCs/>
          <w:color w:val="000000" w:themeColor="text1"/>
          <w:sz w:val="22"/>
          <w:szCs w:val="22"/>
        </w:rPr>
      </w:pPr>
      <w:r w:rsidRPr="003822BD">
        <w:rPr>
          <w:rFonts w:ascii="Arial" w:hAnsi="Arial" w:cs="Arial"/>
          <w:bCs/>
          <w:color w:val="000000" w:themeColor="text1"/>
          <w:sz w:val="22"/>
          <w:szCs w:val="22"/>
        </w:rPr>
        <w:t xml:space="preserve">Walker, J., Habil, Z., Kazempour, S., </w:t>
      </w:r>
      <w:r w:rsidRPr="003822BD">
        <w:rPr>
          <w:rFonts w:ascii="Arial" w:hAnsi="Arial" w:cs="Arial"/>
          <w:b/>
          <w:bCs/>
          <w:color w:val="000000" w:themeColor="text1"/>
          <w:sz w:val="22"/>
          <w:szCs w:val="22"/>
        </w:rPr>
        <w:t xml:space="preserve">Schaffert, J., </w:t>
      </w:r>
      <w:r w:rsidRPr="003822BD">
        <w:rPr>
          <w:rFonts w:ascii="Arial" w:hAnsi="Arial" w:cs="Arial"/>
          <w:bCs/>
          <w:color w:val="000000" w:themeColor="text1"/>
          <w:sz w:val="22"/>
          <w:szCs w:val="22"/>
        </w:rPr>
        <w:t>Goette, W., &amp; White, C. (2021) Age-related progression of Alzheimer disease neuropathologic change (ADNC) in cognitively normal individuals (2021). Presented at the American Association of Neuropathologists 97</w:t>
      </w:r>
      <w:r w:rsidRPr="003822BD">
        <w:rPr>
          <w:rFonts w:ascii="Arial" w:hAnsi="Arial" w:cs="Arial"/>
          <w:bCs/>
          <w:color w:val="000000" w:themeColor="text1"/>
          <w:sz w:val="22"/>
          <w:szCs w:val="22"/>
          <w:vertAlign w:val="superscript"/>
        </w:rPr>
        <w:t>th</w:t>
      </w:r>
      <w:r w:rsidRPr="003822BD">
        <w:rPr>
          <w:rFonts w:ascii="Arial" w:hAnsi="Arial" w:cs="Arial"/>
          <w:bCs/>
          <w:color w:val="000000" w:themeColor="text1"/>
          <w:sz w:val="22"/>
          <w:szCs w:val="22"/>
        </w:rPr>
        <w:t xml:space="preserve"> Hybrid Annual Meeting.</w:t>
      </w:r>
      <w:r w:rsidR="0099465A" w:rsidRPr="003822BD">
        <w:rPr>
          <w:rFonts w:ascii="Arial" w:hAnsi="Arial" w:cs="Arial"/>
          <w:bCs/>
          <w:color w:val="000000" w:themeColor="text1"/>
          <w:sz w:val="22"/>
          <w:szCs w:val="22"/>
        </w:rPr>
        <w:t xml:space="preserve"> Virtual Conference.</w:t>
      </w:r>
    </w:p>
    <w:p w14:paraId="1EB1EC80" w14:textId="77777777" w:rsidR="005820C5" w:rsidRPr="003822BD" w:rsidRDefault="005820C5" w:rsidP="00DF1139">
      <w:pPr>
        <w:rPr>
          <w:rFonts w:ascii="Arial" w:hAnsi="Arial" w:cs="Arial"/>
          <w:b/>
          <w:bCs/>
          <w:color w:val="000000" w:themeColor="text1"/>
          <w:sz w:val="22"/>
          <w:szCs w:val="22"/>
        </w:rPr>
      </w:pPr>
    </w:p>
    <w:p w14:paraId="1561A0A2" w14:textId="3060AC57" w:rsidR="00E2010F" w:rsidRPr="003822BD" w:rsidRDefault="00DF1139" w:rsidP="00DF1139">
      <w:pPr>
        <w:rPr>
          <w:rFonts w:ascii="Arial" w:hAnsi="Arial" w:cs="Arial"/>
          <w:iCs/>
          <w:color w:val="000000" w:themeColor="text1"/>
          <w:sz w:val="22"/>
          <w:szCs w:val="22"/>
        </w:rPr>
      </w:pPr>
      <w:r w:rsidRPr="003822BD">
        <w:rPr>
          <w:rFonts w:ascii="Arial" w:hAnsi="Arial" w:cs="Arial"/>
          <w:b/>
          <w:bCs/>
          <w:color w:val="000000" w:themeColor="text1"/>
          <w:sz w:val="22"/>
          <w:szCs w:val="22"/>
        </w:rPr>
        <w:t>Scha</w:t>
      </w:r>
      <w:r w:rsidR="00504501" w:rsidRPr="003822BD">
        <w:rPr>
          <w:rFonts w:ascii="Arial" w:hAnsi="Arial" w:cs="Arial"/>
          <w:b/>
          <w:bCs/>
          <w:color w:val="000000" w:themeColor="text1"/>
          <w:sz w:val="22"/>
          <w:szCs w:val="22"/>
        </w:rPr>
        <w:t>ffert, J</w:t>
      </w:r>
      <w:r w:rsidR="00964504" w:rsidRPr="003822BD">
        <w:rPr>
          <w:rFonts w:ascii="Arial" w:hAnsi="Arial" w:cs="Arial"/>
          <w:b/>
          <w:bCs/>
          <w:color w:val="000000" w:themeColor="text1"/>
          <w:sz w:val="22"/>
          <w:szCs w:val="22"/>
        </w:rPr>
        <w:t xml:space="preserve">., </w:t>
      </w:r>
      <w:r w:rsidR="00215F08" w:rsidRPr="003822BD">
        <w:rPr>
          <w:rFonts w:ascii="Arial" w:hAnsi="Arial" w:cs="Arial"/>
          <w:color w:val="000000" w:themeColor="text1"/>
          <w:sz w:val="22"/>
          <w:szCs w:val="22"/>
        </w:rPr>
        <w:t xml:space="preserve">Didehbani, N., </w:t>
      </w:r>
      <w:r w:rsidR="0085245E" w:rsidRPr="003822BD">
        <w:rPr>
          <w:rFonts w:ascii="Arial" w:hAnsi="Arial" w:cs="Arial"/>
          <w:color w:val="000000" w:themeColor="text1"/>
          <w:sz w:val="22"/>
          <w:szCs w:val="22"/>
        </w:rPr>
        <w:t xml:space="preserve">LoBue, C., </w:t>
      </w:r>
      <w:r w:rsidR="00766CCB" w:rsidRPr="003822BD">
        <w:rPr>
          <w:rFonts w:ascii="Arial" w:hAnsi="Arial" w:cs="Arial"/>
          <w:color w:val="000000" w:themeColor="text1"/>
          <w:sz w:val="22"/>
          <w:szCs w:val="22"/>
        </w:rPr>
        <w:t xml:space="preserve">Hart, J., </w:t>
      </w:r>
      <w:r w:rsidR="00BD1F51" w:rsidRPr="003822BD">
        <w:rPr>
          <w:rFonts w:ascii="Arial" w:hAnsi="Arial" w:cs="Arial"/>
          <w:color w:val="000000" w:themeColor="text1"/>
          <w:sz w:val="22"/>
          <w:szCs w:val="22"/>
        </w:rPr>
        <w:t>Rossetti</w:t>
      </w:r>
      <w:r w:rsidR="00766CCB" w:rsidRPr="003822BD">
        <w:rPr>
          <w:rFonts w:ascii="Arial" w:hAnsi="Arial" w:cs="Arial"/>
          <w:color w:val="000000" w:themeColor="text1"/>
          <w:sz w:val="22"/>
          <w:szCs w:val="22"/>
        </w:rPr>
        <w:t xml:space="preserve">, H., Motes, M., </w:t>
      </w:r>
      <w:r w:rsidR="006E1F0C" w:rsidRPr="003822BD">
        <w:rPr>
          <w:rFonts w:ascii="Arial" w:hAnsi="Arial" w:cs="Arial"/>
          <w:color w:val="000000" w:themeColor="text1"/>
          <w:sz w:val="22"/>
          <w:szCs w:val="22"/>
        </w:rPr>
        <w:t>Cullum, C.</w:t>
      </w:r>
      <w:r w:rsidR="0055297E" w:rsidRPr="003822BD">
        <w:rPr>
          <w:rFonts w:ascii="Arial" w:hAnsi="Arial" w:cs="Arial"/>
          <w:color w:val="000000" w:themeColor="text1"/>
          <w:sz w:val="22"/>
          <w:szCs w:val="22"/>
        </w:rPr>
        <w:t>M.</w:t>
      </w:r>
      <w:r w:rsidR="006E1F0C" w:rsidRPr="003822BD">
        <w:rPr>
          <w:rFonts w:ascii="Arial" w:hAnsi="Arial" w:cs="Arial"/>
          <w:color w:val="000000" w:themeColor="text1"/>
          <w:sz w:val="22"/>
          <w:szCs w:val="22"/>
        </w:rPr>
        <w:t xml:space="preserve"> (2021)</w:t>
      </w:r>
      <w:r w:rsidR="0055297E" w:rsidRPr="003822BD">
        <w:rPr>
          <w:rFonts w:ascii="Arial" w:hAnsi="Arial" w:cs="Arial"/>
          <w:color w:val="000000" w:themeColor="text1"/>
          <w:sz w:val="22"/>
          <w:szCs w:val="22"/>
        </w:rPr>
        <w:t xml:space="preserve">. </w:t>
      </w:r>
    </w:p>
    <w:p w14:paraId="2B8A163B" w14:textId="6416D4E5" w:rsidR="0055297E" w:rsidRPr="003822BD" w:rsidRDefault="0055297E" w:rsidP="00DF1139">
      <w:pPr>
        <w:rPr>
          <w:rFonts w:ascii="Arial" w:hAnsi="Arial" w:cs="Arial"/>
          <w:iCs/>
          <w:color w:val="000000" w:themeColor="text1"/>
          <w:sz w:val="22"/>
          <w:szCs w:val="22"/>
        </w:rPr>
      </w:pPr>
      <w:r w:rsidRPr="003822BD">
        <w:rPr>
          <w:rFonts w:ascii="Arial" w:hAnsi="Arial" w:cs="Arial"/>
          <w:iCs/>
          <w:color w:val="000000" w:themeColor="text1"/>
          <w:sz w:val="22"/>
          <w:szCs w:val="22"/>
        </w:rPr>
        <w:tab/>
        <w:t xml:space="preserve">Neuropsychological Functioning in </w:t>
      </w:r>
      <w:r w:rsidR="004D4789" w:rsidRPr="003822BD">
        <w:rPr>
          <w:rFonts w:ascii="Arial" w:hAnsi="Arial" w:cs="Arial"/>
          <w:iCs/>
          <w:color w:val="000000" w:themeColor="text1"/>
          <w:sz w:val="22"/>
          <w:szCs w:val="22"/>
        </w:rPr>
        <w:t xml:space="preserve">Aging Retired National Football League </w:t>
      </w:r>
      <w:r w:rsidR="003442E7" w:rsidRPr="003822BD">
        <w:rPr>
          <w:rFonts w:ascii="Arial" w:hAnsi="Arial" w:cs="Arial"/>
          <w:iCs/>
          <w:color w:val="000000" w:themeColor="text1"/>
          <w:sz w:val="22"/>
          <w:szCs w:val="22"/>
        </w:rPr>
        <w:t>Retirees.</w:t>
      </w:r>
    </w:p>
    <w:p w14:paraId="19228AA6" w14:textId="1614C059" w:rsidR="003442E7" w:rsidRPr="003822BD" w:rsidRDefault="005820C5" w:rsidP="008E20B2">
      <w:pPr>
        <w:ind w:left="720"/>
        <w:rPr>
          <w:rFonts w:ascii="Arial" w:hAnsi="Arial" w:cs="Arial"/>
          <w:color w:val="000000" w:themeColor="text1"/>
          <w:sz w:val="22"/>
          <w:szCs w:val="22"/>
        </w:rPr>
      </w:pPr>
      <w:r w:rsidRPr="003822BD">
        <w:rPr>
          <w:rFonts w:ascii="Arial" w:hAnsi="Arial" w:cs="Arial"/>
          <w:bCs/>
          <w:color w:val="000000" w:themeColor="text1"/>
          <w:sz w:val="22"/>
          <w:szCs w:val="22"/>
        </w:rPr>
        <w:t>Presented</w:t>
      </w:r>
      <w:r w:rsidR="003442E7" w:rsidRPr="003822BD">
        <w:rPr>
          <w:rFonts w:ascii="Arial" w:hAnsi="Arial" w:cs="Arial"/>
          <w:bCs/>
          <w:color w:val="000000" w:themeColor="text1"/>
          <w:sz w:val="22"/>
          <w:szCs w:val="22"/>
        </w:rPr>
        <w:t xml:space="preserve"> at the 47</w:t>
      </w:r>
      <w:r w:rsidR="003442E7" w:rsidRPr="003822BD">
        <w:rPr>
          <w:rFonts w:ascii="Arial" w:hAnsi="Arial" w:cs="Arial"/>
          <w:bCs/>
          <w:color w:val="000000" w:themeColor="text1"/>
          <w:sz w:val="22"/>
          <w:szCs w:val="22"/>
          <w:vertAlign w:val="superscript"/>
        </w:rPr>
        <w:t>th</w:t>
      </w:r>
      <w:r w:rsidR="003442E7" w:rsidRPr="003822BD">
        <w:rPr>
          <w:rFonts w:ascii="Arial" w:hAnsi="Arial" w:cs="Arial"/>
          <w:bCs/>
          <w:color w:val="000000" w:themeColor="text1"/>
          <w:sz w:val="22"/>
          <w:szCs w:val="22"/>
        </w:rPr>
        <w:t xml:space="preserve"> International Neuropsychological Society Annual Conference. </w:t>
      </w:r>
      <w:r w:rsidR="0099465A" w:rsidRPr="003822BD">
        <w:rPr>
          <w:rFonts w:ascii="Arial" w:hAnsi="Arial" w:cs="Arial"/>
          <w:bCs/>
          <w:color w:val="000000" w:themeColor="text1"/>
          <w:sz w:val="22"/>
          <w:szCs w:val="22"/>
        </w:rPr>
        <w:t>Virtual Conference.</w:t>
      </w:r>
    </w:p>
    <w:p w14:paraId="3F945AC3" w14:textId="77777777" w:rsidR="00DF1139" w:rsidRPr="003822BD" w:rsidRDefault="00DF1139" w:rsidP="00BA1340">
      <w:pPr>
        <w:rPr>
          <w:rFonts w:ascii="Arial" w:hAnsi="Arial" w:cs="Arial"/>
          <w:b/>
          <w:bCs/>
          <w:color w:val="000000" w:themeColor="text1"/>
          <w:sz w:val="22"/>
          <w:szCs w:val="22"/>
        </w:rPr>
      </w:pPr>
    </w:p>
    <w:p w14:paraId="5D5C2198" w14:textId="74E4BA52" w:rsidR="00D61CF0" w:rsidRPr="003822BD" w:rsidRDefault="00D61CF0" w:rsidP="005239C0">
      <w:pPr>
        <w:ind w:left="720" w:hanging="720"/>
        <w:rPr>
          <w:rFonts w:ascii="Arial" w:hAnsi="Arial" w:cs="Arial"/>
          <w:color w:val="000000" w:themeColor="text1"/>
          <w:sz w:val="22"/>
          <w:szCs w:val="22"/>
        </w:rPr>
      </w:pPr>
      <w:r w:rsidRPr="003822BD">
        <w:rPr>
          <w:rFonts w:ascii="Arial" w:hAnsi="Arial" w:cs="Arial"/>
          <w:b/>
          <w:bCs/>
          <w:color w:val="000000" w:themeColor="text1"/>
          <w:sz w:val="22"/>
          <w:szCs w:val="22"/>
        </w:rPr>
        <w:t xml:space="preserve">Schaffert, J., </w:t>
      </w:r>
      <w:r w:rsidRPr="003822BD">
        <w:rPr>
          <w:rFonts w:ascii="Arial" w:hAnsi="Arial" w:cs="Arial"/>
          <w:color w:val="000000" w:themeColor="text1"/>
          <w:sz w:val="22"/>
          <w:szCs w:val="22"/>
        </w:rPr>
        <w:t>Did</w:t>
      </w:r>
      <w:r w:rsidR="00DF1139" w:rsidRPr="003822BD">
        <w:rPr>
          <w:rFonts w:ascii="Arial" w:hAnsi="Arial" w:cs="Arial"/>
          <w:color w:val="000000" w:themeColor="text1"/>
          <w:sz w:val="22"/>
          <w:szCs w:val="22"/>
        </w:rPr>
        <w:t>eh</w:t>
      </w:r>
      <w:r w:rsidRPr="003822BD">
        <w:rPr>
          <w:rFonts w:ascii="Arial" w:hAnsi="Arial" w:cs="Arial"/>
          <w:color w:val="000000" w:themeColor="text1"/>
          <w:sz w:val="22"/>
          <w:szCs w:val="22"/>
        </w:rPr>
        <w:t>bani, N., LoBue, C., Fields, L., Hart, J., Cullum, C.M. (2020). </w:t>
      </w:r>
      <w:r w:rsidR="005239C0" w:rsidRPr="003822BD">
        <w:rPr>
          <w:rFonts w:ascii="Arial" w:hAnsi="Arial" w:cs="Arial"/>
          <w:iCs/>
          <w:color w:val="000000" w:themeColor="text1"/>
          <w:sz w:val="22"/>
          <w:szCs w:val="22"/>
        </w:rPr>
        <w:t xml:space="preserve">Neuropsychological Functioning </w:t>
      </w:r>
      <w:r w:rsidR="00390B34" w:rsidRPr="003822BD">
        <w:rPr>
          <w:rFonts w:ascii="Arial" w:hAnsi="Arial" w:cs="Arial"/>
          <w:iCs/>
          <w:color w:val="000000" w:themeColor="text1"/>
          <w:sz w:val="22"/>
          <w:szCs w:val="22"/>
        </w:rPr>
        <w:t>i</w:t>
      </w:r>
      <w:r w:rsidR="005239C0" w:rsidRPr="003822BD">
        <w:rPr>
          <w:rFonts w:ascii="Arial" w:hAnsi="Arial" w:cs="Arial"/>
          <w:iCs/>
          <w:color w:val="000000" w:themeColor="text1"/>
          <w:sz w:val="22"/>
          <w:szCs w:val="22"/>
        </w:rPr>
        <w:t xml:space="preserve">n Cognitively Normal </w:t>
      </w:r>
      <w:r w:rsidR="00390B34" w:rsidRPr="003822BD">
        <w:rPr>
          <w:rFonts w:ascii="Arial" w:hAnsi="Arial" w:cs="Arial"/>
          <w:iCs/>
          <w:color w:val="000000" w:themeColor="text1"/>
          <w:sz w:val="22"/>
          <w:szCs w:val="22"/>
        </w:rPr>
        <w:t>a</w:t>
      </w:r>
      <w:r w:rsidR="005239C0" w:rsidRPr="003822BD">
        <w:rPr>
          <w:rFonts w:ascii="Arial" w:hAnsi="Arial" w:cs="Arial"/>
          <w:iCs/>
          <w:color w:val="000000" w:themeColor="text1"/>
          <w:sz w:val="22"/>
          <w:szCs w:val="22"/>
        </w:rPr>
        <w:t>nd Impaired Aging NFL Retirees</w:t>
      </w:r>
      <w:r w:rsidR="00390B34" w:rsidRPr="003822BD">
        <w:rPr>
          <w:rFonts w:ascii="Arial" w:hAnsi="Arial" w:cs="Arial"/>
          <w:iCs/>
          <w:color w:val="000000" w:themeColor="text1"/>
          <w:sz w:val="22"/>
          <w:szCs w:val="22"/>
        </w:rPr>
        <w:t>.</w:t>
      </w:r>
      <w:r w:rsidR="00390B34" w:rsidRPr="003822BD">
        <w:rPr>
          <w:rFonts w:ascii="Arial" w:hAnsi="Arial" w:cs="Arial"/>
          <w:color w:val="000000" w:themeColor="text1"/>
          <w:sz w:val="22"/>
          <w:szCs w:val="22"/>
        </w:rPr>
        <w:t xml:space="preserve"> </w:t>
      </w:r>
      <w:r w:rsidR="005820C5" w:rsidRPr="003822BD">
        <w:rPr>
          <w:rFonts w:ascii="Arial" w:hAnsi="Arial" w:cs="Arial"/>
          <w:color w:val="000000" w:themeColor="text1"/>
          <w:sz w:val="22"/>
          <w:szCs w:val="22"/>
        </w:rPr>
        <w:t xml:space="preserve">Presented </w:t>
      </w:r>
      <w:r w:rsidR="003442E7" w:rsidRPr="003822BD">
        <w:rPr>
          <w:rFonts w:ascii="Arial" w:hAnsi="Arial" w:cs="Arial"/>
          <w:color w:val="000000" w:themeColor="text1"/>
          <w:sz w:val="22"/>
          <w:szCs w:val="22"/>
        </w:rPr>
        <w:t xml:space="preserve">at the </w:t>
      </w:r>
      <w:r w:rsidR="005239C0" w:rsidRPr="003822BD">
        <w:rPr>
          <w:rFonts w:ascii="Arial" w:hAnsi="Arial" w:cs="Arial"/>
          <w:color w:val="000000" w:themeColor="text1"/>
          <w:sz w:val="22"/>
          <w:szCs w:val="22"/>
        </w:rPr>
        <w:t xml:space="preserve">Sport Neuropsychology </w:t>
      </w:r>
      <w:r w:rsidRPr="003822BD">
        <w:rPr>
          <w:rFonts w:ascii="Arial" w:hAnsi="Arial" w:cs="Arial"/>
          <w:color w:val="000000" w:themeColor="text1"/>
          <w:sz w:val="22"/>
          <w:szCs w:val="22"/>
        </w:rPr>
        <w:t>Society Annual Symposium</w:t>
      </w:r>
      <w:r w:rsidR="009272D6" w:rsidRPr="003822BD">
        <w:rPr>
          <w:rFonts w:ascii="Arial" w:hAnsi="Arial" w:cs="Arial"/>
          <w:color w:val="000000" w:themeColor="text1"/>
          <w:sz w:val="22"/>
          <w:szCs w:val="22"/>
        </w:rPr>
        <w:t xml:space="preserve"> 2020</w:t>
      </w:r>
      <w:r w:rsidR="0099465A" w:rsidRPr="003822BD">
        <w:rPr>
          <w:rFonts w:ascii="Arial" w:hAnsi="Arial" w:cs="Arial"/>
          <w:color w:val="000000" w:themeColor="text1"/>
          <w:sz w:val="22"/>
          <w:szCs w:val="22"/>
        </w:rPr>
        <w:t>. Virtual Conference.</w:t>
      </w:r>
    </w:p>
    <w:p w14:paraId="3281ADA5" w14:textId="216F8F8A" w:rsidR="00D61CF0" w:rsidRPr="003822BD" w:rsidRDefault="00D61CF0" w:rsidP="00D61CF0">
      <w:pPr>
        <w:pStyle w:val="EndNoteBibliography"/>
        <w:rPr>
          <w:rFonts w:ascii="Arial" w:hAnsi="Arial" w:cs="Arial"/>
          <w:b/>
          <w:bCs/>
          <w:noProof/>
          <w:color w:val="000000" w:themeColor="text1"/>
          <w:sz w:val="22"/>
          <w:szCs w:val="22"/>
        </w:rPr>
      </w:pPr>
    </w:p>
    <w:p w14:paraId="654DD72D" w14:textId="07336762" w:rsidR="0099465A" w:rsidRPr="003822BD" w:rsidRDefault="0099465A" w:rsidP="0099465A">
      <w:pPr>
        <w:pStyle w:val="EndNoteBibliography"/>
        <w:ind w:left="720" w:hanging="720"/>
        <w:rPr>
          <w:rFonts w:ascii="Arial" w:hAnsi="Arial" w:cs="Arial"/>
          <w:bCs/>
          <w:noProof/>
          <w:color w:val="000000" w:themeColor="text1"/>
          <w:sz w:val="22"/>
          <w:szCs w:val="22"/>
        </w:rPr>
      </w:pPr>
      <w:r w:rsidRPr="003822BD">
        <w:rPr>
          <w:rFonts w:ascii="Arial" w:hAnsi="Arial" w:cs="Arial"/>
          <w:bCs/>
          <w:noProof/>
          <w:color w:val="000000" w:themeColor="text1"/>
          <w:sz w:val="22"/>
          <w:szCs w:val="22"/>
        </w:rPr>
        <w:t xml:space="preserve">Goette, W., Carlew, A., </w:t>
      </w:r>
      <w:r w:rsidRPr="003822BD">
        <w:rPr>
          <w:rFonts w:ascii="Arial" w:hAnsi="Arial" w:cs="Arial"/>
          <w:b/>
          <w:bCs/>
          <w:noProof/>
          <w:color w:val="000000" w:themeColor="text1"/>
          <w:sz w:val="22"/>
          <w:szCs w:val="22"/>
        </w:rPr>
        <w:t>Schaffert, J</w:t>
      </w:r>
      <w:r w:rsidRPr="003822BD">
        <w:rPr>
          <w:rFonts w:ascii="Arial" w:hAnsi="Arial" w:cs="Arial"/>
          <w:bCs/>
          <w:noProof/>
          <w:color w:val="000000" w:themeColor="text1"/>
          <w:sz w:val="22"/>
          <w:szCs w:val="22"/>
        </w:rPr>
        <w:t>., Rossetti, H., &amp; Lacritz, L. (2020) Examination of three functional living scales using item response theory modeling in a mixed sample. Presented at the 40th annual conference of the National Academy of Neuropsychology. Virtual conference.</w:t>
      </w:r>
    </w:p>
    <w:p w14:paraId="7644C158" w14:textId="77777777" w:rsidR="0099465A" w:rsidRPr="003822BD" w:rsidRDefault="0099465A" w:rsidP="0099465A">
      <w:pPr>
        <w:pStyle w:val="EndNoteBibliography"/>
        <w:ind w:left="720" w:hanging="720"/>
        <w:rPr>
          <w:rFonts w:ascii="Arial" w:hAnsi="Arial" w:cs="Arial"/>
          <w:bCs/>
          <w:noProof/>
          <w:color w:val="000000" w:themeColor="text1"/>
          <w:sz w:val="22"/>
          <w:szCs w:val="22"/>
        </w:rPr>
      </w:pPr>
    </w:p>
    <w:p w14:paraId="4FE26DA2" w14:textId="5DFECB9E" w:rsidR="0099465A" w:rsidRPr="003822BD" w:rsidRDefault="0099465A" w:rsidP="0099465A">
      <w:pPr>
        <w:pStyle w:val="EndNoteBibliography"/>
        <w:ind w:left="720" w:hanging="720"/>
        <w:rPr>
          <w:rFonts w:ascii="Arial" w:hAnsi="Arial" w:cs="Arial"/>
          <w:bCs/>
          <w:noProof/>
          <w:color w:val="000000" w:themeColor="text1"/>
          <w:sz w:val="22"/>
          <w:szCs w:val="22"/>
        </w:rPr>
      </w:pPr>
      <w:r w:rsidRPr="003822BD">
        <w:rPr>
          <w:rFonts w:ascii="Arial" w:hAnsi="Arial" w:cs="Arial"/>
          <w:bCs/>
          <w:noProof/>
          <w:color w:val="000000" w:themeColor="text1"/>
          <w:sz w:val="22"/>
          <w:szCs w:val="22"/>
        </w:rPr>
        <w:t xml:space="preserve">Goette, W., Carlew, A., </w:t>
      </w:r>
      <w:r w:rsidRPr="003822BD">
        <w:rPr>
          <w:rFonts w:ascii="Arial" w:hAnsi="Arial" w:cs="Arial"/>
          <w:b/>
          <w:bCs/>
          <w:noProof/>
          <w:color w:val="000000" w:themeColor="text1"/>
          <w:sz w:val="22"/>
          <w:szCs w:val="22"/>
        </w:rPr>
        <w:t>Schaffert, J</w:t>
      </w:r>
      <w:r w:rsidRPr="003822BD">
        <w:rPr>
          <w:rFonts w:ascii="Arial" w:hAnsi="Arial" w:cs="Arial"/>
          <w:bCs/>
          <w:noProof/>
          <w:color w:val="000000" w:themeColor="text1"/>
          <w:sz w:val="22"/>
          <w:szCs w:val="22"/>
        </w:rPr>
        <w:t>., Rossetti, H., &amp; Lacritz, L. (2020) Latent item response theory regression using neuropsychological tests to predict functional ability. Presented at the 40</w:t>
      </w:r>
      <w:r w:rsidRPr="003822BD">
        <w:rPr>
          <w:rFonts w:ascii="Arial" w:hAnsi="Arial" w:cs="Arial"/>
          <w:bCs/>
          <w:noProof/>
          <w:color w:val="000000" w:themeColor="text1"/>
          <w:sz w:val="22"/>
          <w:szCs w:val="22"/>
          <w:vertAlign w:val="superscript"/>
        </w:rPr>
        <w:t>th</w:t>
      </w:r>
      <w:r w:rsidRPr="003822BD">
        <w:rPr>
          <w:rFonts w:ascii="Arial" w:hAnsi="Arial" w:cs="Arial"/>
          <w:bCs/>
          <w:noProof/>
          <w:color w:val="000000" w:themeColor="text1"/>
          <w:sz w:val="22"/>
          <w:szCs w:val="22"/>
        </w:rPr>
        <w:t xml:space="preserve"> annual conference of the National Academy of Neuropsychology. Virtual conference.</w:t>
      </w:r>
    </w:p>
    <w:p w14:paraId="12D654C7" w14:textId="77777777" w:rsidR="0099465A" w:rsidRPr="003822BD" w:rsidRDefault="0099465A" w:rsidP="0099465A">
      <w:pPr>
        <w:pStyle w:val="EndNoteBibliography"/>
        <w:ind w:left="720" w:hanging="720"/>
        <w:rPr>
          <w:rFonts w:ascii="Arial" w:hAnsi="Arial" w:cs="Arial"/>
          <w:bCs/>
          <w:noProof/>
          <w:color w:val="000000" w:themeColor="text1"/>
          <w:sz w:val="22"/>
          <w:szCs w:val="22"/>
        </w:rPr>
      </w:pPr>
    </w:p>
    <w:p w14:paraId="5951B4E3" w14:textId="5B89673B" w:rsidR="0099465A" w:rsidRPr="003822BD" w:rsidRDefault="0099465A" w:rsidP="0099465A">
      <w:pPr>
        <w:shd w:val="clear" w:color="auto" w:fill="FFFFFF"/>
        <w:ind w:left="720" w:hanging="720"/>
        <w:contextualSpacing/>
        <w:rPr>
          <w:rFonts w:ascii="Arial" w:eastAsia="Calibri" w:hAnsi="Arial" w:cs="Arial"/>
          <w:b/>
          <w:color w:val="000000" w:themeColor="text1"/>
          <w:sz w:val="22"/>
          <w:szCs w:val="22"/>
        </w:rPr>
      </w:pPr>
      <w:r w:rsidRPr="003822BD">
        <w:rPr>
          <w:rFonts w:ascii="Arial" w:eastAsia="Calibri" w:hAnsi="Arial" w:cs="Arial"/>
          <w:bCs/>
          <w:color w:val="000000" w:themeColor="text1"/>
          <w:sz w:val="22"/>
          <w:szCs w:val="22"/>
        </w:rPr>
        <w:t xml:space="preserve">Parker, A.N., </w:t>
      </w:r>
      <w:r w:rsidRPr="003822BD">
        <w:rPr>
          <w:rFonts w:ascii="Arial" w:eastAsia="Calibri" w:hAnsi="Arial" w:cs="Arial"/>
          <w:b/>
          <w:bCs/>
          <w:color w:val="000000" w:themeColor="text1"/>
          <w:sz w:val="22"/>
          <w:szCs w:val="22"/>
        </w:rPr>
        <w:t>Schaffert, J</w:t>
      </w:r>
      <w:r w:rsidRPr="003822BD">
        <w:rPr>
          <w:rFonts w:ascii="Arial" w:eastAsia="Calibri" w:hAnsi="Arial" w:cs="Arial"/>
          <w:bCs/>
          <w:color w:val="000000" w:themeColor="text1"/>
          <w:sz w:val="22"/>
          <w:szCs w:val="22"/>
        </w:rPr>
        <w:t xml:space="preserve">., Lacritz, L., Fields, L., Lobue, C., Didehbani, N., Nguyen, T., White, D., &amp; Cullum, M. (2020). Progression of Psychiatric Symptoms in Autopsy-Confirmed Alzheimer’s Disease, Mixed Alzheimer’s and Lewy Body Disease, and Pure Lewy Body Disease. Presented at the International </w:t>
      </w:r>
      <w:r w:rsidRPr="003822BD">
        <w:rPr>
          <w:rFonts w:ascii="Arial" w:eastAsia="Calibri" w:hAnsi="Arial" w:cs="Arial"/>
          <w:color w:val="000000" w:themeColor="text1"/>
          <w:sz w:val="22"/>
          <w:szCs w:val="22"/>
        </w:rPr>
        <w:t>Neuropsychological Society 48</w:t>
      </w:r>
      <w:r w:rsidRPr="003822BD">
        <w:rPr>
          <w:rFonts w:ascii="Arial" w:eastAsia="Calibri" w:hAnsi="Arial" w:cs="Arial"/>
          <w:color w:val="000000" w:themeColor="text1"/>
          <w:sz w:val="22"/>
          <w:szCs w:val="22"/>
          <w:vertAlign w:val="superscript"/>
        </w:rPr>
        <w:t>th</w:t>
      </w:r>
      <w:r w:rsidRPr="003822BD">
        <w:rPr>
          <w:rFonts w:ascii="Arial" w:eastAsia="Calibri" w:hAnsi="Arial" w:cs="Arial"/>
          <w:color w:val="000000" w:themeColor="text1"/>
          <w:sz w:val="22"/>
          <w:szCs w:val="22"/>
        </w:rPr>
        <w:t xml:space="preserve"> Annual Meeting, Denver, CO.  </w:t>
      </w:r>
    </w:p>
    <w:p w14:paraId="0CE20D5F" w14:textId="77777777" w:rsidR="0099465A" w:rsidRPr="003822BD" w:rsidRDefault="0099465A" w:rsidP="00D61CF0">
      <w:pPr>
        <w:pStyle w:val="EndNoteBibliography"/>
        <w:rPr>
          <w:rFonts w:ascii="Arial" w:hAnsi="Arial" w:cs="Arial"/>
          <w:b/>
          <w:bCs/>
          <w:noProof/>
          <w:color w:val="000000" w:themeColor="text1"/>
          <w:sz w:val="22"/>
          <w:szCs w:val="22"/>
        </w:rPr>
      </w:pPr>
    </w:p>
    <w:p w14:paraId="33EF5C39" w14:textId="6D184B0E" w:rsidR="00B57D1A" w:rsidRPr="003822BD" w:rsidRDefault="00B57D1A" w:rsidP="00B57D1A">
      <w:pPr>
        <w:pStyle w:val="EndNoteBibliography"/>
        <w:ind w:left="720" w:hanging="720"/>
        <w:rPr>
          <w:rFonts w:ascii="Arial" w:hAnsi="Arial" w:cs="Arial"/>
          <w:color w:val="000000" w:themeColor="text1"/>
          <w:sz w:val="22"/>
          <w:szCs w:val="22"/>
        </w:rPr>
      </w:pPr>
      <w:r w:rsidRPr="003822BD">
        <w:rPr>
          <w:rFonts w:ascii="Arial" w:hAnsi="Arial" w:cs="Arial"/>
          <w:b/>
          <w:bCs/>
          <w:noProof/>
          <w:color w:val="000000" w:themeColor="text1"/>
          <w:sz w:val="22"/>
          <w:szCs w:val="22"/>
        </w:rPr>
        <w:t>Schaffert, J</w:t>
      </w:r>
      <w:r w:rsidRPr="003822BD">
        <w:rPr>
          <w:rFonts w:ascii="Arial" w:hAnsi="Arial" w:cs="Arial"/>
          <w:noProof/>
          <w:color w:val="000000" w:themeColor="text1"/>
          <w:sz w:val="22"/>
          <w:szCs w:val="22"/>
        </w:rPr>
        <w:t xml:space="preserve">., LoBue, C., Presley, C., Hynan, L., Wilmoth, K., Lacritz, L., Hart, J., Cullum, C.M. (2019). </w:t>
      </w:r>
      <w:r w:rsidRPr="003822BD">
        <w:rPr>
          <w:rFonts w:ascii="Arial" w:hAnsi="Arial" w:cs="Arial"/>
          <w:iCs/>
          <w:noProof/>
          <w:color w:val="000000" w:themeColor="text1"/>
          <w:sz w:val="22"/>
          <w:szCs w:val="22"/>
        </w:rPr>
        <w:t>Predictors of Life Expectancy After an Alzheimer’s Disease Diagnosis in a National Multi-Center Autopsy-Confirmed Sample</w:t>
      </w:r>
      <w:r w:rsidRPr="003822BD">
        <w:rPr>
          <w:rFonts w:ascii="Arial" w:hAnsi="Arial" w:cs="Arial"/>
          <w:noProof/>
          <w:color w:val="000000" w:themeColor="text1"/>
          <w:sz w:val="22"/>
          <w:szCs w:val="22"/>
        </w:rPr>
        <w:t xml:space="preserve">. </w:t>
      </w:r>
      <w:r w:rsidRPr="003822BD">
        <w:rPr>
          <w:rFonts w:ascii="Arial" w:hAnsi="Arial" w:cs="Arial"/>
          <w:iCs/>
          <w:noProof/>
          <w:color w:val="000000" w:themeColor="text1"/>
          <w:sz w:val="22"/>
          <w:szCs w:val="22"/>
        </w:rPr>
        <w:t>P</w:t>
      </w:r>
      <w:r w:rsidR="005820C5" w:rsidRPr="003822BD">
        <w:rPr>
          <w:rFonts w:ascii="Arial" w:hAnsi="Arial" w:cs="Arial"/>
          <w:iCs/>
          <w:noProof/>
          <w:color w:val="000000" w:themeColor="text1"/>
          <w:sz w:val="22"/>
          <w:szCs w:val="22"/>
        </w:rPr>
        <w:t xml:space="preserve">resented </w:t>
      </w:r>
      <w:r w:rsidRPr="003822BD">
        <w:rPr>
          <w:rFonts w:ascii="Arial" w:hAnsi="Arial" w:cs="Arial"/>
          <w:iCs/>
          <w:noProof/>
          <w:color w:val="000000" w:themeColor="text1"/>
          <w:sz w:val="22"/>
          <w:szCs w:val="22"/>
        </w:rPr>
        <w:t>at the 39</w:t>
      </w:r>
      <w:r w:rsidRPr="003822BD">
        <w:rPr>
          <w:rFonts w:ascii="Arial" w:hAnsi="Arial" w:cs="Arial"/>
          <w:iCs/>
          <w:noProof/>
          <w:color w:val="000000" w:themeColor="text1"/>
          <w:sz w:val="22"/>
          <w:szCs w:val="22"/>
          <w:vertAlign w:val="superscript"/>
        </w:rPr>
        <w:t>th</w:t>
      </w:r>
      <w:r w:rsidRPr="003822BD">
        <w:rPr>
          <w:rFonts w:ascii="Arial" w:hAnsi="Arial" w:cs="Arial"/>
          <w:iCs/>
          <w:noProof/>
          <w:color w:val="000000" w:themeColor="text1"/>
          <w:sz w:val="22"/>
          <w:szCs w:val="22"/>
        </w:rPr>
        <w:t xml:space="preserve"> </w:t>
      </w:r>
      <w:r w:rsidRPr="003822BD">
        <w:rPr>
          <w:rFonts w:ascii="Arial" w:hAnsi="Arial" w:cs="Arial"/>
          <w:color w:val="000000" w:themeColor="text1"/>
          <w:sz w:val="22"/>
          <w:szCs w:val="22"/>
        </w:rPr>
        <w:t xml:space="preserve">Annual National Academy of Neuropsychology Conference, San Diego, </w:t>
      </w:r>
      <w:r w:rsidR="00BC41ED" w:rsidRPr="003822BD">
        <w:rPr>
          <w:rFonts w:ascii="Arial" w:hAnsi="Arial" w:cs="Arial"/>
          <w:color w:val="000000" w:themeColor="text1"/>
          <w:sz w:val="22"/>
          <w:szCs w:val="22"/>
        </w:rPr>
        <w:t>CA</w:t>
      </w:r>
      <w:r w:rsidRPr="003822BD">
        <w:rPr>
          <w:rFonts w:ascii="Arial" w:hAnsi="Arial" w:cs="Arial"/>
          <w:color w:val="000000" w:themeColor="text1"/>
          <w:sz w:val="22"/>
          <w:szCs w:val="22"/>
        </w:rPr>
        <w:t>.</w:t>
      </w:r>
    </w:p>
    <w:p w14:paraId="13E35696" w14:textId="7AFF3482" w:rsidR="004801D2" w:rsidRPr="003822BD" w:rsidRDefault="004801D2" w:rsidP="00B57D1A">
      <w:pPr>
        <w:pStyle w:val="EndNoteBibliography"/>
        <w:ind w:left="720" w:hanging="720"/>
        <w:rPr>
          <w:rFonts w:ascii="Arial" w:hAnsi="Arial" w:cs="Arial"/>
          <w:iCs/>
          <w:noProof/>
          <w:color w:val="000000" w:themeColor="text1"/>
          <w:sz w:val="22"/>
          <w:szCs w:val="22"/>
        </w:rPr>
      </w:pPr>
    </w:p>
    <w:p w14:paraId="2B8E546A" w14:textId="2E0A5D88" w:rsidR="00F85122" w:rsidRPr="003822BD" w:rsidRDefault="00F85122" w:rsidP="00F85122">
      <w:pPr>
        <w:pStyle w:val="EndNoteBibliography"/>
        <w:ind w:left="720" w:hanging="720"/>
        <w:rPr>
          <w:rFonts w:ascii="Arial" w:hAnsi="Arial" w:cs="Arial"/>
          <w:iCs/>
          <w:noProof/>
          <w:color w:val="000000" w:themeColor="text1"/>
          <w:sz w:val="22"/>
          <w:szCs w:val="22"/>
        </w:rPr>
      </w:pPr>
      <w:r w:rsidRPr="003822BD">
        <w:rPr>
          <w:rFonts w:ascii="Arial" w:hAnsi="Arial" w:cs="Arial"/>
          <w:noProof/>
          <w:color w:val="000000" w:themeColor="text1"/>
          <w:sz w:val="22"/>
          <w:szCs w:val="22"/>
        </w:rPr>
        <w:t xml:space="preserve">Smith, E., </w:t>
      </w:r>
      <w:r w:rsidRPr="003822BD">
        <w:rPr>
          <w:rFonts w:ascii="Arial" w:hAnsi="Arial" w:cs="Arial"/>
          <w:b/>
          <w:bCs/>
          <w:noProof/>
          <w:color w:val="000000" w:themeColor="text1"/>
          <w:sz w:val="22"/>
          <w:szCs w:val="22"/>
        </w:rPr>
        <w:t>Schaffert, J</w:t>
      </w:r>
      <w:r w:rsidRPr="003822BD">
        <w:rPr>
          <w:rFonts w:ascii="Arial" w:hAnsi="Arial" w:cs="Arial"/>
          <w:noProof/>
          <w:color w:val="000000" w:themeColor="text1"/>
          <w:sz w:val="22"/>
          <w:szCs w:val="22"/>
        </w:rPr>
        <w:t xml:space="preserve">., LoBue, C., Hart, J., Rossetti, H., &amp; Lacritz, L. (2019). Annualized Decline in Instrumental Activities of Daily Living Is Slower in Hispanics Compared to Non-Hispanics in an Alzheimer’s Disease Sample. </w:t>
      </w:r>
      <w:r w:rsidRPr="003822BD">
        <w:rPr>
          <w:rFonts w:ascii="Arial" w:hAnsi="Arial" w:cs="Arial"/>
          <w:iCs/>
          <w:noProof/>
          <w:color w:val="000000" w:themeColor="text1"/>
          <w:sz w:val="22"/>
          <w:szCs w:val="22"/>
        </w:rPr>
        <w:t>Presented at the 39</w:t>
      </w:r>
      <w:r w:rsidRPr="003822BD">
        <w:rPr>
          <w:rFonts w:ascii="Arial" w:hAnsi="Arial" w:cs="Arial"/>
          <w:iCs/>
          <w:noProof/>
          <w:color w:val="000000" w:themeColor="text1"/>
          <w:sz w:val="22"/>
          <w:szCs w:val="22"/>
          <w:vertAlign w:val="superscript"/>
        </w:rPr>
        <w:t>th</w:t>
      </w:r>
      <w:r w:rsidRPr="003822BD">
        <w:rPr>
          <w:rFonts w:ascii="Arial" w:hAnsi="Arial" w:cs="Arial"/>
          <w:iCs/>
          <w:noProof/>
          <w:color w:val="000000" w:themeColor="text1"/>
          <w:sz w:val="22"/>
          <w:szCs w:val="22"/>
        </w:rPr>
        <w:t xml:space="preserve"> </w:t>
      </w:r>
      <w:r w:rsidRPr="003822BD">
        <w:rPr>
          <w:rFonts w:ascii="Arial" w:hAnsi="Arial" w:cs="Arial"/>
          <w:color w:val="000000" w:themeColor="text1"/>
          <w:sz w:val="22"/>
          <w:szCs w:val="22"/>
        </w:rPr>
        <w:t>Annual National Academy of Neuropsychology Conference, San Diego, CA.</w:t>
      </w:r>
    </w:p>
    <w:p w14:paraId="00B1C2EA" w14:textId="77777777" w:rsidR="00E2010F" w:rsidRPr="003822BD" w:rsidRDefault="00E2010F" w:rsidP="000A22F7">
      <w:pPr>
        <w:ind w:left="720" w:hanging="720"/>
        <w:rPr>
          <w:rFonts w:ascii="Arial" w:hAnsi="Arial" w:cs="Arial"/>
          <w:b/>
          <w:bCs/>
          <w:color w:val="000000" w:themeColor="text1"/>
          <w:sz w:val="22"/>
          <w:szCs w:val="22"/>
        </w:rPr>
      </w:pPr>
    </w:p>
    <w:p w14:paraId="3E8F3412" w14:textId="293A8C54" w:rsidR="000A22F7" w:rsidRPr="003822BD" w:rsidRDefault="0076567B" w:rsidP="000A22F7">
      <w:pPr>
        <w:ind w:left="720" w:hanging="720"/>
        <w:rPr>
          <w:rFonts w:ascii="Arial" w:hAnsi="Arial" w:cs="Arial"/>
          <w:bCs/>
          <w:color w:val="000000" w:themeColor="text1"/>
          <w:sz w:val="22"/>
          <w:szCs w:val="22"/>
        </w:rPr>
      </w:pPr>
      <w:r w:rsidRPr="003822BD">
        <w:rPr>
          <w:rFonts w:ascii="Arial" w:hAnsi="Arial" w:cs="Arial"/>
          <w:b/>
          <w:bCs/>
          <w:color w:val="000000" w:themeColor="text1"/>
          <w:sz w:val="22"/>
          <w:szCs w:val="22"/>
        </w:rPr>
        <w:t xml:space="preserve">Schaffert, J., </w:t>
      </w:r>
      <w:r w:rsidRPr="003822BD">
        <w:rPr>
          <w:rFonts w:ascii="Arial" w:hAnsi="Arial" w:cs="Arial"/>
          <w:bCs/>
          <w:color w:val="000000" w:themeColor="text1"/>
          <w:sz w:val="22"/>
          <w:szCs w:val="22"/>
        </w:rPr>
        <w:t xml:space="preserve">LoBue, C., </w:t>
      </w:r>
      <w:r w:rsidR="00F012FC" w:rsidRPr="003822BD">
        <w:rPr>
          <w:rFonts w:ascii="Arial" w:hAnsi="Arial" w:cs="Arial"/>
          <w:bCs/>
          <w:color w:val="000000" w:themeColor="text1"/>
          <w:sz w:val="22"/>
          <w:szCs w:val="22"/>
        </w:rPr>
        <w:t xml:space="preserve">White, C.W., Didehbani, N., Hart, J., Rossetti, H.C., Lacritz, L., &amp; Cullum, C.M. (2019). Traumatic Brain Injury History and Dementia Onset in Autopsy-confirmed Neurodegenerative Conditions. </w:t>
      </w:r>
      <w:r w:rsidR="005820C5" w:rsidRPr="003822BD">
        <w:rPr>
          <w:rFonts w:ascii="Arial" w:hAnsi="Arial" w:cs="Arial"/>
          <w:bCs/>
          <w:color w:val="000000" w:themeColor="text1"/>
          <w:sz w:val="22"/>
          <w:szCs w:val="22"/>
        </w:rPr>
        <w:t xml:space="preserve">Presented </w:t>
      </w:r>
      <w:r w:rsidR="00F012FC" w:rsidRPr="003822BD">
        <w:rPr>
          <w:rFonts w:ascii="Arial" w:hAnsi="Arial" w:cs="Arial"/>
          <w:bCs/>
          <w:color w:val="000000" w:themeColor="text1"/>
          <w:sz w:val="22"/>
          <w:szCs w:val="22"/>
        </w:rPr>
        <w:t xml:space="preserve">at the </w:t>
      </w:r>
      <w:r w:rsidR="003442E7" w:rsidRPr="003822BD">
        <w:rPr>
          <w:rFonts w:ascii="Arial" w:hAnsi="Arial" w:cs="Arial"/>
          <w:bCs/>
          <w:color w:val="000000" w:themeColor="text1"/>
          <w:sz w:val="22"/>
          <w:szCs w:val="22"/>
        </w:rPr>
        <w:t>45</w:t>
      </w:r>
      <w:r w:rsidR="008E20B2" w:rsidRPr="003822BD">
        <w:rPr>
          <w:rFonts w:ascii="Arial" w:hAnsi="Arial" w:cs="Arial"/>
          <w:bCs/>
          <w:color w:val="000000" w:themeColor="text1"/>
          <w:sz w:val="22"/>
          <w:szCs w:val="22"/>
          <w:vertAlign w:val="superscript"/>
        </w:rPr>
        <w:t>th</w:t>
      </w:r>
      <w:r w:rsidR="008E20B2" w:rsidRPr="003822BD">
        <w:rPr>
          <w:rFonts w:ascii="Arial" w:hAnsi="Arial" w:cs="Arial"/>
          <w:bCs/>
          <w:color w:val="000000" w:themeColor="text1"/>
          <w:sz w:val="22"/>
          <w:szCs w:val="22"/>
        </w:rPr>
        <w:t xml:space="preserve"> </w:t>
      </w:r>
      <w:r w:rsidR="00F012FC" w:rsidRPr="003822BD">
        <w:rPr>
          <w:rFonts w:ascii="Arial" w:hAnsi="Arial" w:cs="Arial"/>
          <w:bCs/>
          <w:color w:val="000000" w:themeColor="text1"/>
          <w:sz w:val="22"/>
          <w:szCs w:val="22"/>
        </w:rPr>
        <w:t xml:space="preserve">International Neuropsychological Society Annual </w:t>
      </w:r>
      <w:r w:rsidR="00B57D1A" w:rsidRPr="003822BD">
        <w:rPr>
          <w:rFonts w:ascii="Arial" w:hAnsi="Arial" w:cs="Arial"/>
          <w:bCs/>
          <w:color w:val="000000" w:themeColor="text1"/>
          <w:sz w:val="22"/>
          <w:szCs w:val="22"/>
        </w:rPr>
        <w:t>Conference</w:t>
      </w:r>
      <w:r w:rsidR="00F012FC" w:rsidRPr="003822BD">
        <w:rPr>
          <w:rFonts w:ascii="Arial" w:hAnsi="Arial" w:cs="Arial"/>
          <w:bCs/>
          <w:color w:val="000000" w:themeColor="text1"/>
          <w:sz w:val="22"/>
          <w:szCs w:val="22"/>
        </w:rPr>
        <w:t xml:space="preserve">, New York City, </w:t>
      </w:r>
      <w:r w:rsidR="00BC41ED" w:rsidRPr="003822BD">
        <w:rPr>
          <w:rFonts w:ascii="Arial" w:hAnsi="Arial" w:cs="Arial"/>
          <w:bCs/>
          <w:color w:val="000000" w:themeColor="text1"/>
          <w:sz w:val="22"/>
          <w:szCs w:val="22"/>
        </w:rPr>
        <w:t>NY</w:t>
      </w:r>
      <w:r w:rsidR="00F012FC" w:rsidRPr="003822BD">
        <w:rPr>
          <w:rFonts w:ascii="Arial" w:hAnsi="Arial" w:cs="Arial"/>
          <w:bCs/>
          <w:color w:val="000000" w:themeColor="text1"/>
          <w:sz w:val="22"/>
          <w:szCs w:val="22"/>
        </w:rPr>
        <w:t xml:space="preserve">. </w:t>
      </w:r>
    </w:p>
    <w:p w14:paraId="16CD5EB3" w14:textId="77777777" w:rsidR="00F012FC" w:rsidRPr="003822BD" w:rsidRDefault="00F012FC" w:rsidP="000A22F7">
      <w:pPr>
        <w:ind w:left="720" w:hanging="720"/>
        <w:rPr>
          <w:rFonts w:ascii="Arial" w:hAnsi="Arial" w:cs="Arial"/>
          <w:bCs/>
          <w:color w:val="000000" w:themeColor="text1"/>
          <w:sz w:val="22"/>
          <w:szCs w:val="22"/>
        </w:rPr>
      </w:pPr>
    </w:p>
    <w:p w14:paraId="5FB6B4E5" w14:textId="2D648ACB" w:rsidR="000A22F7" w:rsidRPr="003822BD" w:rsidRDefault="000A22F7" w:rsidP="000A22F7">
      <w:pPr>
        <w:ind w:left="720" w:hanging="720"/>
        <w:rPr>
          <w:rFonts w:ascii="Arial" w:hAnsi="Arial" w:cs="Arial"/>
          <w:color w:val="000000" w:themeColor="text1"/>
          <w:sz w:val="22"/>
          <w:szCs w:val="22"/>
        </w:rPr>
      </w:pPr>
      <w:r w:rsidRPr="003822BD">
        <w:rPr>
          <w:rFonts w:ascii="Arial" w:hAnsi="Arial" w:cs="Arial"/>
          <w:b/>
          <w:bCs/>
          <w:color w:val="000000" w:themeColor="text1"/>
          <w:sz w:val="22"/>
          <w:szCs w:val="22"/>
        </w:rPr>
        <w:t xml:space="preserve">Schaffert, J., </w:t>
      </w:r>
      <w:r w:rsidRPr="003822BD">
        <w:rPr>
          <w:rFonts w:ascii="Arial" w:hAnsi="Arial" w:cs="Arial"/>
          <w:bCs/>
          <w:color w:val="000000" w:themeColor="text1"/>
          <w:sz w:val="22"/>
          <w:szCs w:val="22"/>
        </w:rPr>
        <w:t xml:space="preserve">LoBue, C., Wilmoth, K., Lacritz, L., Nguyen, T., Didehbani, N., Fields, L., &amp; Cullum, C.M. (2018). Risk factors for earlier onset of dementia in pure Alzheimer’s disease, mixed Alzheimer’s with Lewy bodies, and pure Lewy Body disease: autopsy-confirmed cases from the National Alzheimer’s Coordinating Center. </w:t>
      </w:r>
      <w:r w:rsidR="005820C5" w:rsidRPr="003822BD">
        <w:rPr>
          <w:rFonts w:ascii="Arial" w:hAnsi="Arial" w:cs="Arial"/>
          <w:color w:val="000000" w:themeColor="text1"/>
          <w:sz w:val="22"/>
          <w:szCs w:val="22"/>
        </w:rPr>
        <w:t xml:space="preserve">Presented </w:t>
      </w:r>
      <w:r w:rsidRPr="003822BD">
        <w:rPr>
          <w:rFonts w:ascii="Arial" w:hAnsi="Arial" w:cs="Arial"/>
          <w:color w:val="000000" w:themeColor="text1"/>
          <w:sz w:val="22"/>
          <w:szCs w:val="22"/>
        </w:rPr>
        <w:t>at the 38</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w:t>
      </w:r>
      <w:r w:rsidR="00B57D1A" w:rsidRPr="003822BD">
        <w:rPr>
          <w:rFonts w:ascii="Arial" w:hAnsi="Arial" w:cs="Arial"/>
          <w:color w:val="000000" w:themeColor="text1"/>
          <w:sz w:val="22"/>
          <w:szCs w:val="22"/>
        </w:rPr>
        <w:t>A</w:t>
      </w:r>
      <w:r w:rsidRPr="003822BD">
        <w:rPr>
          <w:rFonts w:ascii="Arial" w:hAnsi="Arial" w:cs="Arial"/>
          <w:color w:val="000000" w:themeColor="text1"/>
          <w:sz w:val="22"/>
          <w:szCs w:val="22"/>
        </w:rPr>
        <w:t xml:space="preserve">nnual National Academy of </w:t>
      </w:r>
      <w:r w:rsidR="00F012FC" w:rsidRPr="003822BD">
        <w:rPr>
          <w:rFonts w:ascii="Arial" w:hAnsi="Arial" w:cs="Arial"/>
          <w:color w:val="000000" w:themeColor="text1"/>
          <w:sz w:val="22"/>
          <w:szCs w:val="22"/>
        </w:rPr>
        <w:t>Neuropsychology</w:t>
      </w:r>
      <w:r w:rsidR="00B57D1A" w:rsidRPr="003822BD">
        <w:rPr>
          <w:rFonts w:ascii="Arial" w:hAnsi="Arial" w:cs="Arial"/>
          <w:color w:val="000000" w:themeColor="text1"/>
          <w:sz w:val="22"/>
          <w:szCs w:val="22"/>
        </w:rPr>
        <w:t xml:space="preserve"> Conference</w:t>
      </w:r>
      <w:r w:rsidR="00F012FC" w:rsidRPr="003822BD">
        <w:rPr>
          <w:rFonts w:ascii="Arial" w:hAnsi="Arial" w:cs="Arial"/>
          <w:color w:val="000000" w:themeColor="text1"/>
          <w:sz w:val="22"/>
          <w:szCs w:val="22"/>
        </w:rPr>
        <w:t xml:space="preserve">, </w:t>
      </w:r>
      <w:r w:rsidRPr="003822BD">
        <w:rPr>
          <w:rFonts w:ascii="Arial" w:hAnsi="Arial" w:cs="Arial"/>
          <w:color w:val="000000" w:themeColor="text1"/>
          <w:sz w:val="22"/>
          <w:szCs w:val="22"/>
        </w:rPr>
        <w:t xml:space="preserve">New Orleans, </w:t>
      </w:r>
      <w:r w:rsidR="00BC41ED" w:rsidRPr="003822BD">
        <w:rPr>
          <w:rFonts w:ascii="Arial" w:hAnsi="Arial" w:cs="Arial"/>
          <w:color w:val="000000" w:themeColor="text1"/>
          <w:sz w:val="22"/>
          <w:szCs w:val="22"/>
        </w:rPr>
        <w:t>LA</w:t>
      </w:r>
      <w:r w:rsidRPr="003822BD">
        <w:rPr>
          <w:rFonts w:ascii="Arial" w:hAnsi="Arial" w:cs="Arial"/>
          <w:color w:val="000000" w:themeColor="text1"/>
          <w:sz w:val="22"/>
          <w:szCs w:val="22"/>
        </w:rPr>
        <w:t>.</w:t>
      </w:r>
    </w:p>
    <w:p w14:paraId="3801D4B3" w14:textId="47F59C29" w:rsidR="004801D2" w:rsidRPr="003822BD" w:rsidRDefault="004801D2" w:rsidP="000A22F7">
      <w:pPr>
        <w:ind w:left="720" w:hanging="720"/>
        <w:rPr>
          <w:rFonts w:ascii="Arial" w:hAnsi="Arial" w:cs="Arial"/>
          <w:b/>
          <w:bCs/>
          <w:color w:val="000000" w:themeColor="text1"/>
          <w:sz w:val="22"/>
          <w:szCs w:val="22"/>
        </w:rPr>
      </w:pPr>
    </w:p>
    <w:p w14:paraId="3474B06E" w14:textId="61A17443" w:rsidR="004801D2" w:rsidRPr="003822BD" w:rsidRDefault="004801D2" w:rsidP="000A22F7">
      <w:pPr>
        <w:ind w:left="720" w:hanging="720"/>
        <w:rPr>
          <w:rFonts w:ascii="Arial" w:hAnsi="Arial" w:cs="Arial"/>
          <w:b/>
          <w:bCs/>
          <w:color w:val="000000" w:themeColor="text1"/>
          <w:sz w:val="22"/>
          <w:szCs w:val="22"/>
        </w:rPr>
      </w:pPr>
      <w:r w:rsidRPr="003822BD">
        <w:rPr>
          <w:rFonts w:ascii="Arial" w:hAnsi="Arial" w:cs="Arial"/>
          <w:color w:val="000000" w:themeColor="text1"/>
          <w:sz w:val="22"/>
          <w:szCs w:val="22"/>
          <w:shd w:val="clear" w:color="auto" w:fill="FFFFFF"/>
        </w:rPr>
        <w:t xml:space="preserve">Becker, J., </w:t>
      </w:r>
      <w:r w:rsidRPr="003822BD">
        <w:rPr>
          <w:rFonts w:ascii="Arial" w:hAnsi="Arial" w:cs="Arial"/>
          <w:b/>
          <w:color w:val="000000" w:themeColor="text1"/>
          <w:sz w:val="22"/>
          <w:szCs w:val="22"/>
          <w:shd w:val="clear" w:color="auto" w:fill="FFFFFF"/>
        </w:rPr>
        <w:t xml:space="preserve">Schaffert, J., </w:t>
      </w:r>
      <w:r w:rsidRPr="003822BD">
        <w:rPr>
          <w:rFonts w:ascii="Arial" w:hAnsi="Arial" w:cs="Arial"/>
          <w:color w:val="000000" w:themeColor="text1"/>
          <w:sz w:val="22"/>
          <w:szCs w:val="22"/>
          <w:shd w:val="clear" w:color="auto" w:fill="FFFFFF"/>
        </w:rPr>
        <w:t xml:space="preserve">LoBue, C., Adinoff, B., &amp; Cullum, C.M. (2018). History of Alcohol Misuse is Associated with an Earlier Onset of Alzheimer’s Disease. </w:t>
      </w:r>
      <w:r w:rsidR="005820C5" w:rsidRPr="003822BD">
        <w:rPr>
          <w:rFonts w:ascii="Arial" w:hAnsi="Arial" w:cs="Arial"/>
          <w:color w:val="000000" w:themeColor="text1"/>
          <w:sz w:val="22"/>
          <w:szCs w:val="22"/>
        </w:rPr>
        <w:t xml:space="preserve">Presented </w:t>
      </w:r>
      <w:r w:rsidRPr="003822BD">
        <w:rPr>
          <w:rFonts w:ascii="Arial" w:hAnsi="Arial" w:cs="Arial"/>
          <w:color w:val="000000" w:themeColor="text1"/>
          <w:sz w:val="22"/>
          <w:szCs w:val="22"/>
        </w:rPr>
        <w:t>at the 38</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Annual National Academy of Neuropsychology Conference, New Orleans, LA</w:t>
      </w:r>
    </w:p>
    <w:p w14:paraId="7F46940C" w14:textId="75317659" w:rsidR="00723B45" w:rsidRPr="003822BD" w:rsidRDefault="00723B45" w:rsidP="004801D2">
      <w:pPr>
        <w:ind w:left="720" w:hanging="720"/>
        <w:rPr>
          <w:rFonts w:ascii="Arial" w:hAnsi="Arial" w:cs="Arial"/>
          <w:b/>
          <w:bCs/>
          <w:color w:val="000000" w:themeColor="text1"/>
          <w:sz w:val="22"/>
          <w:szCs w:val="22"/>
        </w:rPr>
      </w:pPr>
    </w:p>
    <w:p w14:paraId="231B2B65" w14:textId="62E6C7F8" w:rsidR="00F85122" w:rsidRPr="003822BD" w:rsidRDefault="001625C6" w:rsidP="00F85122">
      <w:pPr>
        <w:ind w:left="720" w:hanging="720"/>
        <w:rPr>
          <w:rFonts w:ascii="Arial" w:hAnsi="Arial" w:cs="Arial"/>
          <w:bCs/>
          <w:color w:val="000000" w:themeColor="text1"/>
          <w:sz w:val="22"/>
          <w:szCs w:val="22"/>
        </w:rPr>
      </w:pPr>
      <w:r w:rsidRPr="003822BD">
        <w:rPr>
          <w:rFonts w:ascii="Arial" w:hAnsi="Arial" w:cs="Arial"/>
          <w:b/>
          <w:bCs/>
          <w:color w:val="000000" w:themeColor="text1"/>
          <w:sz w:val="22"/>
          <w:szCs w:val="22"/>
        </w:rPr>
        <w:t xml:space="preserve">Schaffert, J., </w:t>
      </w:r>
      <w:r w:rsidRPr="003822BD">
        <w:rPr>
          <w:rFonts w:ascii="Arial" w:hAnsi="Arial" w:cs="Arial"/>
          <w:bCs/>
          <w:color w:val="000000" w:themeColor="text1"/>
          <w:sz w:val="22"/>
          <w:szCs w:val="22"/>
        </w:rPr>
        <w:t>LoBue, C., Wilmoth, K., &amp; Marquez, C. (2018)</w:t>
      </w:r>
      <w:r w:rsidR="00CF4DFA" w:rsidRPr="003822BD">
        <w:rPr>
          <w:rFonts w:ascii="Arial" w:hAnsi="Arial" w:cs="Arial"/>
          <w:bCs/>
          <w:color w:val="000000" w:themeColor="text1"/>
          <w:sz w:val="22"/>
          <w:szCs w:val="22"/>
        </w:rPr>
        <w:t>.</w:t>
      </w:r>
      <w:r w:rsidRPr="003822BD">
        <w:rPr>
          <w:rFonts w:ascii="Arial" w:hAnsi="Arial" w:cs="Arial"/>
          <w:bCs/>
          <w:color w:val="000000" w:themeColor="text1"/>
          <w:sz w:val="22"/>
          <w:szCs w:val="22"/>
        </w:rPr>
        <w:t xml:space="preserve"> The Mayo-Portland Adaptability Index and Return to Work Following Milieu-oriented Post-acute Brain Injury Rehabilitation. </w:t>
      </w:r>
      <w:r w:rsidR="005820C5" w:rsidRPr="003822BD">
        <w:rPr>
          <w:rFonts w:ascii="Arial" w:hAnsi="Arial" w:cs="Arial"/>
          <w:bCs/>
          <w:color w:val="000000" w:themeColor="text1"/>
          <w:sz w:val="22"/>
          <w:szCs w:val="22"/>
        </w:rPr>
        <w:t xml:space="preserve">Presented </w:t>
      </w:r>
      <w:r w:rsidR="000118A8" w:rsidRPr="003822BD">
        <w:rPr>
          <w:rFonts w:ascii="Arial" w:hAnsi="Arial" w:cs="Arial"/>
          <w:bCs/>
          <w:color w:val="000000" w:themeColor="text1"/>
          <w:sz w:val="22"/>
          <w:szCs w:val="22"/>
        </w:rPr>
        <w:t>at the</w:t>
      </w:r>
      <w:r w:rsidRPr="003822BD">
        <w:rPr>
          <w:rFonts w:ascii="Arial" w:hAnsi="Arial" w:cs="Arial"/>
          <w:bCs/>
          <w:color w:val="000000" w:themeColor="text1"/>
          <w:sz w:val="22"/>
          <w:szCs w:val="22"/>
        </w:rPr>
        <w:t xml:space="preserve"> American Congress of Rehabilitation Medicine Annual Conference, Dallas, </w:t>
      </w:r>
      <w:r w:rsidR="00BC41ED" w:rsidRPr="003822BD">
        <w:rPr>
          <w:rFonts w:ascii="Arial" w:hAnsi="Arial" w:cs="Arial"/>
          <w:bCs/>
          <w:color w:val="000000" w:themeColor="text1"/>
          <w:sz w:val="22"/>
          <w:szCs w:val="22"/>
        </w:rPr>
        <w:t>TX</w:t>
      </w:r>
      <w:r w:rsidRPr="003822BD">
        <w:rPr>
          <w:rFonts w:ascii="Arial" w:hAnsi="Arial" w:cs="Arial"/>
          <w:bCs/>
          <w:color w:val="000000" w:themeColor="text1"/>
          <w:sz w:val="22"/>
          <w:szCs w:val="22"/>
        </w:rPr>
        <w:t xml:space="preserve">. </w:t>
      </w:r>
    </w:p>
    <w:p w14:paraId="173978E8" w14:textId="77777777" w:rsidR="001625C6" w:rsidRPr="003822BD" w:rsidRDefault="001625C6" w:rsidP="00731726">
      <w:pPr>
        <w:shd w:val="clear" w:color="auto" w:fill="FFFFFF"/>
        <w:contextualSpacing/>
        <w:rPr>
          <w:rFonts w:ascii="Arial" w:eastAsia="Calibri" w:hAnsi="Arial" w:cs="Arial"/>
          <w:b/>
          <w:color w:val="000000" w:themeColor="text1"/>
          <w:sz w:val="22"/>
          <w:szCs w:val="22"/>
        </w:rPr>
      </w:pPr>
    </w:p>
    <w:p w14:paraId="12E02437" w14:textId="03BE089F" w:rsidR="000A22F7" w:rsidRPr="003822BD" w:rsidRDefault="000A22F7" w:rsidP="000A22F7">
      <w:pPr>
        <w:ind w:left="720" w:hanging="720"/>
        <w:rPr>
          <w:rFonts w:ascii="Arial" w:hAnsi="Arial" w:cs="Arial"/>
          <w:bCs/>
          <w:color w:val="000000" w:themeColor="text1"/>
          <w:sz w:val="22"/>
          <w:szCs w:val="22"/>
        </w:rPr>
      </w:pPr>
      <w:r w:rsidRPr="003822BD">
        <w:rPr>
          <w:rFonts w:ascii="Arial" w:hAnsi="Arial" w:cs="Arial"/>
          <w:bCs/>
          <w:color w:val="000000" w:themeColor="text1"/>
          <w:sz w:val="22"/>
          <w:szCs w:val="22"/>
        </w:rPr>
        <w:t xml:space="preserve">Marquez C. &amp; </w:t>
      </w:r>
      <w:r w:rsidRPr="003822BD">
        <w:rPr>
          <w:rFonts w:ascii="Arial" w:hAnsi="Arial" w:cs="Arial"/>
          <w:b/>
          <w:bCs/>
          <w:color w:val="000000" w:themeColor="text1"/>
          <w:sz w:val="22"/>
          <w:szCs w:val="22"/>
        </w:rPr>
        <w:t xml:space="preserve">Schaffert, J. </w:t>
      </w:r>
      <w:r w:rsidRPr="003822BD">
        <w:rPr>
          <w:rFonts w:ascii="Arial" w:hAnsi="Arial" w:cs="Arial"/>
          <w:bCs/>
          <w:color w:val="000000" w:themeColor="text1"/>
          <w:sz w:val="22"/>
          <w:szCs w:val="22"/>
        </w:rPr>
        <w:t xml:space="preserve">(2018). Risk of Dementia Following Traumatic Brain Injury: A Review of the Literature. </w:t>
      </w:r>
      <w:r w:rsidR="005820C5" w:rsidRPr="003822BD">
        <w:rPr>
          <w:rFonts w:ascii="Arial" w:hAnsi="Arial" w:cs="Arial"/>
          <w:bCs/>
          <w:color w:val="000000" w:themeColor="text1"/>
          <w:sz w:val="22"/>
          <w:szCs w:val="22"/>
        </w:rPr>
        <w:t>Presented</w:t>
      </w:r>
      <w:r w:rsidRPr="003822BD">
        <w:rPr>
          <w:rFonts w:ascii="Arial" w:hAnsi="Arial" w:cs="Arial"/>
          <w:bCs/>
          <w:color w:val="000000" w:themeColor="text1"/>
          <w:sz w:val="22"/>
          <w:szCs w:val="22"/>
        </w:rPr>
        <w:t xml:space="preserve"> at the Brain Injury Association of Michigan Annual Conference, Lansing, </w:t>
      </w:r>
      <w:r w:rsidR="00BC41ED" w:rsidRPr="003822BD">
        <w:rPr>
          <w:rFonts w:ascii="Arial" w:hAnsi="Arial" w:cs="Arial"/>
          <w:bCs/>
          <w:color w:val="000000" w:themeColor="text1"/>
          <w:sz w:val="22"/>
          <w:szCs w:val="22"/>
        </w:rPr>
        <w:t>MI</w:t>
      </w:r>
      <w:r w:rsidRPr="003822BD">
        <w:rPr>
          <w:rFonts w:ascii="Arial" w:hAnsi="Arial" w:cs="Arial"/>
          <w:bCs/>
          <w:color w:val="000000" w:themeColor="text1"/>
          <w:sz w:val="22"/>
          <w:szCs w:val="22"/>
        </w:rPr>
        <w:t xml:space="preserve">. </w:t>
      </w:r>
    </w:p>
    <w:p w14:paraId="3BDA13D8" w14:textId="77777777" w:rsidR="000A22F7" w:rsidRPr="003822BD" w:rsidRDefault="000A22F7" w:rsidP="00731726">
      <w:pPr>
        <w:shd w:val="clear" w:color="auto" w:fill="FFFFFF"/>
        <w:contextualSpacing/>
        <w:rPr>
          <w:rFonts w:ascii="Arial" w:eastAsia="Calibri" w:hAnsi="Arial" w:cs="Arial"/>
          <w:b/>
          <w:color w:val="000000" w:themeColor="text1"/>
          <w:sz w:val="22"/>
          <w:szCs w:val="22"/>
        </w:rPr>
      </w:pPr>
    </w:p>
    <w:p w14:paraId="5A24A1BE" w14:textId="1D7952CE" w:rsidR="005F164A" w:rsidRPr="003822BD" w:rsidRDefault="005175DF" w:rsidP="00540BE8">
      <w:pPr>
        <w:shd w:val="clear" w:color="auto" w:fill="FFFFFF"/>
        <w:ind w:left="720" w:hanging="720"/>
        <w:contextualSpacing/>
        <w:rPr>
          <w:rFonts w:ascii="Arial" w:hAnsi="Arial" w:cs="Arial"/>
          <w:color w:val="000000" w:themeColor="text1"/>
          <w:sz w:val="22"/>
          <w:szCs w:val="22"/>
        </w:rPr>
      </w:pPr>
      <w:r w:rsidRPr="003822BD">
        <w:rPr>
          <w:rFonts w:ascii="Arial" w:eastAsia="Calibri" w:hAnsi="Arial" w:cs="Arial"/>
          <w:b/>
          <w:color w:val="000000" w:themeColor="text1"/>
          <w:sz w:val="22"/>
          <w:szCs w:val="22"/>
        </w:rPr>
        <w:t>Schaffert, J.</w:t>
      </w:r>
      <w:r w:rsidR="0004306E" w:rsidRPr="003822BD">
        <w:rPr>
          <w:rFonts w:ascii="Arial" w:hAnsi="Arial" w:cs="Arial"/>
          <w:color w:val="000000" w:themeColor="text1"/>
          <w:sz w:val="22"/>
          <w:szCs w:val="22"/>
        </w:rPr>
        <w:t xml:space="preserve">, </w:t>
      </w:r>
      <w:r w:rsidR="00CB6D7A" w:rsidRPr="003822BD">
        <w:rPr>
          <w:rFonts w:ascii="Arial" w:eastAsia="Calibri" w:hAnsi="Arial" w:cs="Arial"/>
          <w:color w:val="000000" w:themeColor="text1"/>
          <w:sz w:val="22"/>
          <w:szCs w:val="22"/>
        </w:rPr>
        <w:t>LoBue, C.</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White</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C</w:t>
      </w:r>
      <w:r w:rsidR="0004306E" w:rsidRPr="003822BD">
        <w:rPr>
          <w:rFonts w:ascii="Arial" w:hAnsi="Arial" w:cs="Arial"/>
          <w:color w:val="000000" w:themeColor="text1"/>
          <w:sz w:val="22"/>
          <w:szCs w:val="22"/>
        </w:rPr>
        <w:t>.</w:t>
      </w:r>
      <w:r w:rsidR="0004306E" w:rsidRPr="003822BD">
        <w:rPr>
          <w:rFonts w:ascii="Arial" w:eastAsia="Calibri" w:hAnsi="Arial" w:cs="Arial"/>
          <w:color w:val="000000" w:themeColor="text1"/>
          <w:sz w:val="22"/>
          <w:szCs w:val="22"/>
        </w:rPr>
        <w:t>W</w:t>
      </w:r>
      <w:r w:rsidR="0004306E" w:rsidRPr="003822BD">
        <w:rPr>
          <w:rFonts w:ascii="Arial" w:hAnsi="Arial" w:cs="Arial"/>
          <w:color w:val="000000" w:themeColor="text1"/>
          <w:sz w:val="22"/>
          <w:szCs w:val="22"/>
        </w:rPr>
        <w:t xml:space="preserve">., Chiang, H.S., Didehbani, N., Lacritz, L.., Rossetti, H.C., Dieppa, M., Hart, J., &amp; </w:t>
      </w:r>
      <w:r w:rsidR="0004306E" w:rsidRPr="003822BD">
        <w:rPr>
          <w:rFonts w:ascii="Arial" w:eastAsia="Calibri" w:hAnsi="Arial" w:cs="Arial"/>
          <w:color w:val="000000" w:themeColor="text1"/>
          <w:sz w:val="22"/>
          <w:szCs w:val="22"/>
        </w:rPr>
        <w:t>Cullum</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C.M</w:t>
      </w:r>
      <w:r w:rsidR="0004306E" w:rsidRPr="003822BD">
        <w:rPr>
          <w:rFonts w:ascii="Arial" w:hAnsi="Arial" w:cs="Arial"/>
          <w:color w:val="000000" w:themeColor="text1"/>
          <w:sz w:val="22"/>
          <w:szCs w:val="22"/>
        </w:rPr>
        <w:t>. (2017)</w:t>
      </w:r>
      <w:r w:rsidR="00CF4DFA" w:rsidRPr="003822BD">
        <w:rPr>
          <w:rFonts w:ascii="Arial" w:hAnsi="Arial" w:cs="Arial"/>
          <w:color w:val="000000" w:themeColor="text1"/>
          <w:sz w:val="22"/>
          <w:szCs w:val="22"/>
        </w:rPr>
        <w:t>.</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Traumatic</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brain</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injury</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history</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is</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associated</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with</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earlier</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age</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of</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onset</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of</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dementia</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onset</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in</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autopsy</w:t>
      </w:r>
      <w:r w:rsidR="0004306E" w:rsidRPr="003822BD">
        <w:rPr>
          <w:rFonts w:ascii="Arial" w:hAnsi="Arial" w:cs="Arial"/>
          <w:color w:val="000000" w:themeColor="text1"/>
          <w:sz w:val="22"/>
          <w:szCs w:val="22"/>
        </w:rPr>
        <w:t>-</w:t>
      </w:r>
      <w:r w:rsidR="008C085A" w:rsidRPr="003822BD">
        <w:rPr>
          <w:rFonts w:ascii="Arial" w:eastAsia="Calibri" w:hAnsi="Arial" w:cs="Arial"/>
          <w:color w:val="000000" w:themeColor="text1"/>
          <w:sz w:val="22"/>
          <w:szCs w:val="22"/>
        </w:rPr>
        <w:t>confirmed</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Alzheimer’s</w:t>
      </w:r>
      <w:r w:rsidR="0004306E" w:rsidRPr="003822BD">
        <w:rPr>
          <w:rFonts w:ascii="Arial" w:hAnsi="Arial" w:cs="Arial"/>
          <w:color w:val="000000" w:themeColor="text1"/>
          <w:sz w:val="22"/>
          <w:szCs w:val="22"/>
        </w:rPr>
        <w:t xml:space="preserve"> </w:t>
      </w:r>
      <w:r w:rsidR="0004306E" w:rsidRPr="003822BD">
        <w:rPr>
          <w:rFonts w:ascii="Arial" w:eastAsia="Calibri" w:hAnsi="Arial" w:cs="Arial"/>
          <w:color w:val="000000" w:themeColor="text1"/>
          <w:sz w:val="22"/>
          <w:szCs w:val="22"/>
        </w:rPr>
        <w:t>disease</w:t>
      </w:r>
      <w:r w:rsidR="0004306E" w:rsidRPr="003822BD">
        <w:rPr>
          <w:rFonts w:ascii="Arial" w:hAnsi="Arial" w:cs="Arial"/>
          <w:color w:val="000000" w:themeColor="text1"/>
          <w:sz w:val="22"/>
          <w:szCs w:val="22"/>
        </w:rPr>
        <w:t>.</w:t>
      </w:r>
      <w:r w:rsidR="005820C5" w:rsidRPr="003822BD">
        <w:rPr>
          <w:rFonts w:ascii="Arial" w:hAnsi="Arial" w:cs="Arial"/>
          <w:color w:val="000000" w:themeColor="text1"/>
          <w:sz w:val="22"/>
          <w:szCs w:val="22"/>
        </w:rPr>
        <w:t xml:space="preserve"> Presented </w:t>
      </w:r>
      <w:r w:rsidR="0004306E" w:rsidRPr="003822BD">
        <w:rPr>
          <w:rFonts w:ascii="Arial" w:hAnsi="Arial" w:cs="Arial"/>
          <w:color w:val="000000" w:themeColor="text1"/>
          <w:sz w:val="22"/>
          <w:szCs w:val="22"/>
        </w:rPr>
        <w:t xml:space="preserve">at the </w:t>
      </w:r>
      <w:r w:rsidR="00563182" w:rsidRPr="003822BD">
        <w:rPr>
          <w:rFonts w:ascii="Arial" w:hAnsi="Arial" w:cs="Arial"/>
          <w:color w:val="000000" w:themeColor="text1"/>
          <w:sz w:val="22"/>
          <w:szCs w:val="22"/>
        </w:rPr>
        <w:t>37</w:t>
      </w:r>
      <w:r w:rsidR="00563182" w:rsidRPr="003822BD">
        <w:rPr>
          <w:rFonts w:ascii="Arial" w:hAnsi="Arial" w:cs="Arial"/>
          <w:color w:val="000000" w:themeColor="text1"/>
          <w:sz w:val="22"/>
          <w:szCs w:val="22"/>
          <w:vertAlign w:val="superscript"/>
        </w:rPr>
        <w:t>th</w:t>
      </w:r>
      <w:r w:rsidR="00563182" w:rsidRPr="003822BD">
        <w:rPr>
          <w:rFonts w:ascii="Arial" w:hAnsi="Arial" w:cs="Arial"/>
          <w:color w:val="000000" w:themeColor="text1"/>
          <w:sz w:val="22"/>
          <w:szCs w:val="22"/>
        </w:rPr>
        <w:t xml:space="preserve"> </w:t>
      </w:r>
      <w:r w:rsidR="00B57D1A" w:rsidRPr="003822BD">
        <w:rPr>
          <w:rFonts w:ascii="Arial" w:hAnsi="Arial" w:cs="Arial"/>
          <w:color w:val="000000" w:themeColor="text1"/>
          <w:sz w:val="22"/>
          <w:szCs w:val="22"/>
        </w:rPr>
        <w:t>A</w:t>
      </w:r>
      <w:r w:rsidR="0004306E" w:rsidRPr="003822BD">
        <w:rPr>
          <w:rFonts w:ascii="Arial" w:hAnsi="Arial" w:cs="Arial"/>
          <w:color w:val="000000" w:themeColor="text1"/>
          <w:sz w:val="22"/>
          <w:szCs w:val="22"/>
        </w:rPr>
        <w:t xml:space="preserve">nnual National Academy of </w:t>
      </w:r>
      <w:r w:rsidR="00563182" w:rsidRPr="003822BD">
        <w:rPr>
          <w:rFonts w:ascii="Arial" w:hAnsi="Arial" w:cs="Arial"/>
          <w:color w:val="000000" w:themeColor="text1"/>
          <w:sz w:val="22"/>
          <w:szCs w:val="22"/>
        </w:rPr>
        <w:t>Neuropsychology</w:t>
      </w:r>
      <w:r w:rsidR="00B57D1A" w:rsidRPr="003822BD">
        <w:rPr>
          <w:rFonts w:ascii="Arial" w:hAnsi="Arial" w:cs="Arial"/>
          <w:color w:val="000000" w:themeColor="text1"/>
          <w:sz w:val="22"/>
          <w:szCs w:val="22"/>
        </w:rPr>
        <w:t xml:space="preserve"> Conference</w:t>
      </w:r>
      <w:r w:rsidR="00563182" w:rsidRPr="003822BD">
        <w:rPr>
          <w:rFonts w:ascii="Arial" w:hAnsi="Arial" w:cs="Arial"/>
          <w:color w:val="000000" w:themeColor="text1"/>
          <w:sz w:val="22"/>
          <w:szCs w:val="22"/>
        </w:rPr>
        <w:t xml:space="preserve"> in Boston, MA. </w:t>
      </w:r>
      <w:r w:rsidR="0004306E" w:rsidRPr="003822BD">
        <w:rPr>
          <w:rFonts w:ascii="Arial" w:hAnsi="Arial" w:cs="Arial"/>
          <w:color w:val="000000" w:themeColor="text1"/>
          <w:sz w:val="22"/>
          <w:szCs w:val="22"/>
        </w:rPr>
        <w:t xml:space="preserve"> </w:t>
      </w:r>
    </w:p>
    <w:p w14:paraId="05D8BE63" w14:textId="77777777" w:rsidR="00EC47B2" w:rsidRPr="003822BD" w:rsidRDefault="00EC47B2" w:rsidP="003932B1">
      <w:pPr>
        <w:shd w:val="clear" w:color="auto" w:fill="FFFFFF"/>
        <w:ind w:left="720" w:hanging="720"/>
        <w:contextualSpacing/>
        <w:rPr>
          <w:rFonts w:ascii="Arial" w:hAnsi="Arial" w:cs="Arial"/>
          <w:b/>
          <w:color w:val="000000" w:themeColor="text1"/>
          <w:sz w:val="22"/>
          <w:szCs w:val="22"/>
          <w:u w:val="single"/>
        </w:rPr>
      </w:pPr>
    </w:p>
    <w:p w14:paraId="670C9343" w14:textId="605D983C" w:rsidR="005739D1" w:rsidRPr="003822BD" w:rsidRDefault="00D92285" w:rsidP="001625C6">
      <w:pPr>
        <w:shd w:val="clear" w:color="auto" w:fill="FFFFFF"/>
        <w:ind w:left="720" w:hanging="720"/>
        <w:contextualSpacing/>
        <w:rPr>
          <w:rFonts w:ascii="Arial" w:eastAsia="Calibri" w:hAnsi="Arial" w:cs="Arial"/>
          <w:color w:val="000000" w:themeColor="text1"/>
          <w:sz w:val="22"/>
          <w:szCs w:val="22"/>
        </w:rPr>
      </w:pPr>
      <w:commentRangeStart w:id="0"/>
      <w:r w:rsidRPr="003822BD">
        <w:rPr>
          <w:rFonts w:ascii="Arial" w:hAnsi="Arial" w:cs="Arial"/>
          <w:b/>
          <w:color w:val="000000" w:themeColor="text1"/>
          <w:sz w:val="22"/>
          <w:szCs w:val="22"/>
          <w:u w:val="single"/>
        </w:rPr>
        <w:t xml:space="preserve">POSTER </w:t>
      </w:r>
      <w:commentRangeEnd w:id="0"/>
      <w:r w:rsidR="00193714">
        <w:rPr>
          <w:rStyle w:val="CommentReference"/>
        </w:rPr>
        <w:commentReference w:id="0"/>
      </w:r>
      <w:r w:rsidRPr="003822BD">
        <w:rPr>
          <w:rFonts w:ascii="Arial" w:hAnsi="Arial" w:cs="Arial"/>
          <w:b/>
          <w:color w:val="000000" w:themeColor="text1"/>
          <w:sz w:val="22"/>
          <w:szCs w:val="22"/>
          <w:u w:val="single"/>
        </w:rPr>
        <w:t>PRESENTATIONS</w:t>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p>
    <w:p w14:paraId="28642310" w14:textId="24073BAC" w:rsidR="00BB2053" w:rsidRPr="003822BD" w:rsidRDefault="00BB2053" w:rsidP="00BB2053">
      <w:pPr>
        <w:contextualSpacing/>
        <w:rPr>
          <w:rFonts w:ascii="Arial" w:hAnsi="Arial" w:cs="Arial"/>
          <w:color w:val="000000" w:themeColor="text1"/>
          <w:sz w:val="22"/>
          <w:szCs w:val="22"/>
        </w:rPr>
      </w:pPr>
    </w:p>
    <w:p w14:paraId="3120B0A8" w14:textId="32342775" w:rsidR="00593900" w:rsidRDefault="00593900" w:rsidP="00F9109C">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Grezmak, T., Goette, W., Thakkar, V., Ruchinskas, R., Lacritz, L., </w:t>
      </w:r>
      <w:r w:rsidR="00EE52EC" w:rsidRPr="003822BD">
        <w:rPr>
          <w:rFonts w:ascii="Arial" w:hAnsi="Arial" w:cs="Arial"/>
          <w:color w:val="000000" w:themeColor="text1"/>
          <w:sz w:val="22"/>
          <w:szCs w:val="22"/>
        </w:rPr>
        <w:t xml:space="preserve">Cullum, M.C., O’Suilleabhain, P., White, J., </w:t>
      </w:r>
      <w:r w:rsidR="00EE52EC" w:rsidRPr="003822BD">
        <w:rPr>
          <w:rFonts w:ascii="Arial" w:hAnsi="Arial" w:cs="Arial"/>
          <w:b/>
          <w:bCs/>
          <w:color w:val="000000" w:themeColor="text1"/>
          <w:sz w:val="22"/>
          <w:szCs w:val="22"/>
        </w:rPr>
        <w:t xml:space="preserve">Schaffert, J. </w:t>
      </w:r>
      <w:r w:rsidR="00EE52EC" w:rsidRPr="003822BD">
        <w:rPr>
          <w:rFonts w:ascii="Arial" w:hAnsi="Arial" w:cs="Arial"/>
          <w:color w:val="000000" w:themeColor="text1"/>
          <w:sz w:val="22"/>
          <w:szCs w:val="22"/>
        </w:rPr>
        <w:t>(</w:t>
      </w:r>
      <w:proofErr w:type="gramStart"/>
      <w:r w:rsidR="00EE52EC" w:rsidRPr="003822BD">
        <w:rPr>
          <w:rFonts w:ascii="Arial" w:hAnsi="Arial" w:cs="Arial"/>
          <w:color w:val="000000" w:themeColor="text1"/>
          <w:sz w:val="22"/>
          <w:szCs w:val="22"/>
        </w:rPr>
        <w:t>February,</w:t>
      </w:r>
      <w:proofErr w:type="gramEnd"/>
      <w:r w:rsidR="00EE52EC" w:rsidRPr="003822BD">
        <w:rPr>
          <w:rFonts w:ascii="Arial" w:hAnsi="Arial" w:cs="Arial"/>
          <w:color w:val="000000" w:themeColor="text1"/>
          <w:sz w:val="22"/>
          <w:szCs w:val="22"/>
        </w:rPr>
        <w:t xml:space="preserve"> 2026) </w:t>
      </w:r>
      <w:r w:rsidR="00540BE8" w:rsidRPr="003822BD">
        <w:rPr>
          <w:rFonts w:ascii="Arial" w:hAnsi="Arial" w:cs="Arial"/>
          <w:color w:val="000000" w:themeColor="text1"/>
          <w:sz w:val="22"/>
          <w:szCs w:val="22"/>
        </w:rPr>
        <w:t>Neuropsychological Phenotypes of Normal Pressure Hydrocephalus: Associations with Brain Volumetrics and Gait Disturbance. Presented at the International Neuropsychological Society’s 54</w:t>
      </w:r>
      <w:r w:rsidR="00540BE8" w:rsidRPr="003822BD">
        <w:rPr>
          <w:rFonts w:ascii="Arial" w:hAnsi="Arial" w:cs="Arial"/>
          <w:color w:val="000000" w:themeColor="text1"/>
          <w:sz w:val="22"/>
          <w:szCs w:val="22"/>
          <w:vertAlign w:val="superscript"/>
        </w:rPr>
        <w:t>th</w:t>
      </w:r>
      <w:r w:rsidR="00540BE8" w:rsidRPr="003822BD">
        <w:rPr>
          <w:rFonts w:ascii="Arial" w:hAnsi="Arial" w:cs="Arial"/>
          <w:color w:val="000000" w:themeColor="text1"/>
          <w:sz w:val="22"/>
          <w:szCs w:val="22"/>
        </w:rPr>
        <w:t xml:space="preserve"> Annual Meeting, Philadelphia, PA.</w:t>
      </w:r>
    </w:p>
    <w:p w14:paraId="2719B842" w14:textId="77777777" w:rsidR="00FC7E4F" w:rsidRDefault="00FC7E4F" w:rsidP="00F9109C">
      <w:pPr>
        <w:ind w:left="720" w:hanging="720"/>
        <w:contextualSpacing/>
        <w:rPr>
          <w:rFonts w:ascii="Arial" w:hAnsi="Arial" w:cs="Arial"/>
          <w:color w:val="000000" w:themeColor="text1"/>
          <w:sz w:val="22"/>
          <w:szCs w:val="22"/>
        </w:rPr>
      </w:pPr>
    </w:p>
    <w:p w14:paraId="465614D6" w14:textId="15CD767E" w:rsidR="00FC7E4F" w:rsidRPr="003822BD" w:rsidRDefault="00FC7E4F" w:rsidP="00F9109C">
      <w:pPr>
        <w:ind w:left="720" w:hanging="720"/>
        <w:contextualSpacing/>
        <w:rPr>
          <w:rFonts w:ascii="Arial" w:hAnsi="Arial" w:cs="Arial"/>
          <w:color w:val="000000" w:themeColor="text1"/>
          <w:sz w:val="22"/>
          <w:szCs w:val="22"/>
        </w:rPr>
      </w:pPr>
      <w:r w:rsidRPr="00FC7E4F">
        <w:rPr>
          <w:rFonts w:ascii="Arial" w:hAnsi="Arial" w:cs="Arial"/>
          <w:color w:val="000000" w:themeColor="text1"/>
          <w:sz w:val="22"/>
          <w:szCs w:val="22"/>
        </w:rPr>
        <w:t xml:space="preserve">Driskill, T., Magill, R., </w:t>
      </w:r>
      <w:r w:rsidRPr="00FC7E4F">
        <w:rPr>
          <w:rFonts w:ascii="Arial" w:hAnsi="Arial" w:cs="Arial"/>
          <w:b/>
          <w:bCs/>
          <w:color w:val="000000" w:themeColor="text1"/>
          <w:sz w:val="22"/>
          <w:szCs w:val="22"/>
        </w:rPr>
        <w:t>Schaffert, J.,</w:t>
      </w:r>
      <w:r w:rsidRPr="00FC7E4F">
        <w:rPr>
          <w:rFonts w:ascii="Arial" w:hAnsi="Arial" w:cs="Arial"/>
          <w:color w:val="000000" w:themeColor="text1"/>
          <w:sz w:val="22"/>
          <w:szCs w:val="22"/>
        </w:rPr>
        <w:t xml:space="preserve"> Bunt, S. C., LoBue, C., &amp; Cullum, C. M. (2025, May). Neuropsychological performance, cognitive concerns, and mood symptoms in former female collegiate athletes with concussion history. Poster presentation to the Sports Neuropsychology Society (SNS) 2025 Annual Concussion and Brain Health Symposium, Milwaukee, WI, USA.</w:t>
      </w:r>
    </w:p>
    <w:p w14:paraId="20A7E442" w14:textId="77777777" w:rsidR="00593900" w:rsidRPr="003822BD" w:rsidRDefault="00593900" w:rsidP="00F9109C">
      <w:pPr>
        <w:ind w:left="720" w:hanging="720"/>
        <w:contextualSpacing/>
        <w:rPr>
          <w:rFonts w:ascii="Arial" w:hAnsi="Arial" w:cs="Arial"/>
          <w:color w:val="000000" w:themeColor="text1"/>
          <w:sz w:val="22"/>
          <w:szCs w:val="22"/>
        </w:rPr>
      </w:pPr>
    </w:p>
    <w:p w14:paraId="04AE2D28" w14:textId="4E25F153" w:rsidR="00F9109C" w:rsidRPr="003822BD" w:rsidRDefault="00F9109C" w:rsidP="00F9109C">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Kronenberger, O.R., Kaser, A.N., Lacritz, L.H., &amp;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(2025, February 12-15). Montreal Cognitive Assessment Memory Scores and Alzheimer's Disease Neuropathological Change [Poster presentation]. 2025 Texas Alzheimer’s Research and Care Consortium (TARCC) Scientific Symposium, Austin, TX.</w:t>
      </w:r>
    </w:p>
    <w:p w14:paraId="290711E7" w14:textId="77777777" w:rsidR="00F9109C" w:rsidRPr="003822BD" w:rsidRDefault="00F9109C" w:rsidP="00F9109C">
      <w:pPr>
        <w:ind w:left="720" w:hanging="720"/>
        <w:contextualSpacing/>
        <w:rPr>
          <w:rFonts w:ascii="Arial" w:hAnsi="Arial" w:cs="Arial"/>
          <w:color w:val="000000" w:themeColor="text1"/>
          <w:sz w:val="22"/>
          <w:szCs w:val="22"/>
        </w:rPr>
      </w:pPr>
    </w:p>
    <w:p w14:paraId="0F469181" w14:textId="77777777" w:rsidR="00F9109C" w:rsidRPr="003822BD" w:rsidRDefault="00F9109C" w:rsidP="00F9109C">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Kronenberger, O.R.,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Lacritz L.H., &amp; Reese, C.S. (2025, February 12-15). Analysis of Logical Memory Delayed Recognition Rarely Missed Index as a performance validity measure in a mixed clinical sample [Poster presentation]. 53rd Annual Meeting of the International Neuropsychological Society, New Orleans, LA.</w:t>
      </w:r>
    </w:p>
    <w:p w14:paraId="2148B963" w14:textId="77777777" w:rsidR="00F9109C" w:rsidRPr="003822BD" w:rsidRDefault="00F9109C" w:rsidP="00F9109C">
      <w:pPr>
        <w:ind w:left="720" w:hanging="720"/>
        <w:contextualSpacing/>
        <w:rPr>
          <w:rFonts w:ascii="Arial" w:hAnsi="Arial" w:cs="Arial"/>
          <w:color w:val="000000" w:themeColor="text1"/>
          <w:sz w:val="22"/>
          <w:szCs w:val="22"/>
        </w:rPr>
      </w:pPr>
    </w:p>
    <w:p w14:paraId="7DFCD54A" w14:textId="47A2A464" w:rsidR="00F9109C" w:rsidRPr="003822BD" w:rsidRDefault="00F9109C" w:rsidP="00F9109C">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Kronenberger, O.R., Kaser, A.N., Lacritz, L.H., &amp;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(2025, February 12-15). Montreal Cognitive Assessment Memory Scores and Alzheimer's Disease Neuropathological Change [Poster presentation]. 53rd Annual Meeting of the International Neuropsychological Society, New Orleans, LA.</w:t>
      </w:r>
    </w:p>
    <w:p w14:paraId="458979C1" w14:textId="0EDB2F5B" w:rsidR="00BB2053" w:rsidRPr="003822BD" w:rsidRDefault="00BB2053" w:rsidP="00F9109C">
      <w:pPr>
        <w:ind w:left="720" w:hanging="720"/>
        <w:contextualSpacing/>
        <w:rPr>
          <w:rFonts w:ascii="Arial" w:hAnsi="Arial" w:cs="Arial"/>
          <w:color w:val="000000" w:themeColor="text1"/>
          <w:sz w:val="22"/>
          <w:szCs w:val="22"/>
        </w:rPr>
      </w:pPr>
    </w:p>
    <w:p w14:paraId="09B476BA" w14:textId="7FB864CC" w:rsidR="00BB2053" w:rsidRPr="003822BD" w:rsidRDefault="00BB2053" w:rsidP="00BB2053">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Fatima, H., Burger, C., Thakkar, V</w:t>
      </w:r>
      <w:r w:rsidRPr="003822BD">
        <w:rPr>
          <w:rFonts w:ascii="Arial" w:hAnsi="Arial" w:cs="Arial"/>
          <w:b/>
          <w:color w:val="000000" w:themeColor="text1"/>
          <w:sz w:val="22"/>
          <w:szCs w:val="22"/>
        </w:rPr>
        <w:t>., Schaffert, J</w:t>
      </w:r>
      <w:r w:rsidRPr="003822BD">
        <w:rPr>
          <w:rFonts w:ascii="Arial" w:hAnsi="Arial" w:cs="Arial"/>
          <w:color w:val="000000" w:themeColor="text1"/>
          <w:sz w:val="22"/>
          <w:szCs w:val="22"/>
        </w:rPr>
        <w:t>., Rossetti, H., Lacritz, L., Zhang, Cullum, C. M. (2024). A Proof-of-concept for the Construct Validity of Cognitive Dispersion: Longitudinal Relationship between Cognitive Dispersion and Preclinical Alzheimer’s Cognitive Composite Scores [Poster presentation]. National Academy of Neuropsychology (NAN)’s Annual Conference, Austin, TX.</w:t>
      </w:r>
    </w:p>
    <w:p w14:paraId="678F7F47" w14:textId="77777777" w:rsidR="00F9109C" w:rsidRPr="003822BD" w:rsidRDefault="00F9109C" w:rsidP="00F9109C">
      <w:pPr>
        <w:ind w:left="720" w:hanging="720"/>
        <w:contextualSpacing/>
        <w:rPr>
          <w:rFonts w:ascii="Arial" w:hAnsi="Arial" w:cs="Arial"/>
          <w:color w:val="000000" w:themeColor="text1"/>
          <w:sz w:val="22"/>
          <w:szCs w:val="22"/>
        </w:rPr>
      </w:pPr>
    </w:p>
    <w:p w14:paraId="0712A954" w14:textId="77777777" w:rsidR="00F9109C" w:rsidRPr="003822BD" w:rsidRDefault="00F9109C" w:rsidP="00F9109C">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Kronenberger, O.R., Bullinger, L., Kaser, A.N., Cullum, C.M.,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Harder, L., Lacritz, L.H. (2024, November 6-9). Assessing the neuropsychology information base of Large Language Models [Poster presentation]. 44th Annual Conference of the National Academy of Neuropsychology, Austin, TX. </w:t>
      </w:r>
    </w:p>
    <w:p w14:paraId="71F6A985" w14:textId="77777777" w:rsidR="00F9109C" w:rsidRPr="003822BD" w:rsidRDefault="00F9109C" w:rsidP="00F9109C">
      <w:pPr>
        <w:ind w:left="720" w:hanging="720"/>
        <w:contextualSpacing/>
        <w:rPr>
          <w:rFonts w:ascii="Arial" w:hAnsi="Arial" w:cs="Arial"/>
          <w:color w:val="000000" w:themeColor="text1"/>
          <w:sz w:val="22"/>
          <w:szCs w:val="22"/>
        </w:rPr>
      </w:pPr>
    </w:p>
    <w:p w14:paraId="1ED24163" w14:textId="77777777" w:rsidR="00F9109C" w:rsidRPr="003822BD" w:rsidRDefault="00F9109C" w:rsidP="00F9109C">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Kronenberger, O.R., Lacritz, L.H., Nguyen, T.P., Kaser, A.N., Longoria, A.J., Lee, D.C., &amp;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(2024, November 6-9). Evaluation of the Montreal Cognitive Assessment memory index score for predicting amnestic mild cognitive impairment to Alzheimer’s Clinical Syndrome progression [Poster presentation]. 44th Annual Conference of the National Academy of Neuropsychology, Austin, TX. </w:t>
      </w:r>
    </w:p>
    <w:p w14:paraId="244A5E06" w14:textId="533E8967" w:rsidR="00F9109C" w:rsidRPr="003822BD" w:rsidRDefault="00F9109C" w:rsidP="00F9109C">
      <w:pPr>
        <w:contextualSpacing/>
        <w:rPr>
          <w:rFonts w:ascii="Arial" w:hAnsi="Arial" w:cs="Arial"/>
          <w:color w:val="000000" w:themeColor="text1"/>
          <w:sz w:val="22"/>
          <w:szCs w:val="22"/>
        </w:rPr>
      </w:pPr>
    </w:p>
    <w:p w14:paraId="2ABD7CB9" w14:textId="7E370370" w:rsidR="00F9109C" w:rsidRPr="003822BD" w:rsidRDefault="00F9109C" w:rsidP="00F9109C">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Kronenberger, O.R, Winiarski, H. R., Lacritz, L., &amp;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(2024, January 26). The utility of Montreal Cognitive Assessment scores in predicting Alzheimer's disease dementia progression among individuals with amnestic mild cognitive impairment [Poster presentation]. 2024 Texas Alzheimer’s Research and Care Consortium (TARCC) Scientific Symposium, Austin, TX.</w:t>
      </w:r>
    </w:p>
    <w:p w14:paraId="1F8BDA33" w14:textId="77777777" w:rsidR="00F9109C" w:rsidRPr="003822BD" w:rsidRDefault="00F9109C" w:rsidP="00F9109C">
      <w:pPr>
        <w:ind w:left="720" w:hanging="720"/>
        <w:contextualSpacing/>
        <w:rPr>
          <w:rFonts w:ascii="Arial" w:hAnsi="Arial" w:cs="Arial"/>
          <w:color w:val="000000" w:themeColor="text1"/>
          <w:sz w:val="22"/>
          <w:szCs w:val="22"/>
        </w:rPr>
      </w:pPr>
    </w:p>
    <w:p w14:paraId="7051153F" w14:textId="7F1D867E" w:rsidR="00F9109C" w:rsidRPr="003822BD" w:rsidRDefault="00F9109C" w:rsidP="00F9109C">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Shurtz, L., Bunt, S. C.,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Didehbani, N., LoBue, C., &amp; Cullum, C. M. (November 2024). </w:t>
      </w:r>
      <w:r w:rsidRPr="003822BD">
        <w:rPr>
          <w:rFonts w:ascii="Arial" w:hAnsi="Arial" w:cs="Arial"/>
          <w:i/>
          <w:iCs/>
          <w:color w:val="000000" w:themeColor="text1"/>
          <w:sz w:val="22"/>
          <w:szCs w:val="22"/>
        </w:rPr>
        <w:t>Association of the Grit Scale with Cognitive/Emotional Symptom Endorsement in Older Former College Athletes.</w:t>
      </w:r>
      <w:r w:rsidRPr="003822BD">
        <w:rPr>
          <w:rFonts w:ascii="Arial" w:hAnsi="Arial" w:cs="Arial"/>
          <w:color w:val="000000" w:themeColor="text1"/>
          <w:sz w:val="22"/>
          <w:szCs w:val="22"/>
        </w:rPr>
        <w:t> [Poster]. National Academy of Neuropsychology (NAN) 2024 Annual Conference, Austin, TX, USA.</w:t>
      </w:r>
    </w:p>
    <w:p w14:paraId="71A90619" w14:textId="77777777" w:rsidR="00F9109C" w:rsidRPr="003822BD" w:rsidRDefault="00F9109C" w:rsidP="00F9109C">
      <w:pPr>
        <w:ind w:left="720" w:hanging="720"/>
        <w:contextualSpacing/>
        <w:rPr>
          <w:rFonts w:ascii="Arial" w:hAnsi="Arial" w:cs="Arial"/>
          <w:color w:val="000000" w:themeColor="text1"/>
          <w:sz w:val="22"/>
          <w:szCs w:val="22"/>
        </w:rPr>
      </w:pPr>
    </w:p>
    <w:p w14:paraId="7C5BE2CB" w14:textId="77777777" w:rsidR="00F9109C" w:rsidRPr="003822BD" w:rsidRDefault="00F9109C" w:rsidP="00F9109C">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Shurtz, L., Datoc, A., Sanders, G. D., Bunt, S. C., Didehbani, N.,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LoBue, C., &amp; Cullum, C. M. (March 2024). </w:t>
      </w:r>
      <w:r w:rsidRPr="003822BD">
        <w:rPr>
          <w:rFonts w:ascii="Arial" w:hAnsi="Arial" w:cs="Arial"/>
          <w:i/>
          <w:iCs/>
          <w:color w:val="000000" w:themeColor="text1"/>
          <w:sz w:val="22"/>
          <w:szCs w:val="22"/>
        </w:rPr>
        <w:t>Relationship Between Exercise Participation and Cognitive/Emotional Symptom Endorsement in Older Former College Athletes.</w:t>
      </w:r>
      <w:r w:rsidRPr="003822BD">
        <w:rPr>
          <w:rFonts w:ascii="Arial" w:hAnsi="Arial" w:cs="Arial"/>
          <w:color w:val="000000" w:themeColor="text1"/>
          <w:sz w:val="22"/>
          <w:szCs w:val="22"/>
        </w:rPr>
        <w:t> [Poster]. Sports Neuropsychology Society (SNS) 2024 Annual Concussion and Brain Health Symposium, Philadelphia, PA, USA. </w:t>
      </w:r>
    </w:p>
    <w:p w14:paraId="6C186D5F" w14:textId="77777777" w:rsidR="00F9109C" w:rsidRPr="003822BD" w:rsidRDefault="00F9109C" w:rsidP="00F9109C">
      <w:pPr>
        <w:ind w:left="720" w:hanging="720"/>
        <w:contextualSpacing/>
        <w:rPr>
          <w:rFonts w:ascii="Arial" w:hAnsi="Arial" w:cs="Arial"/>
          <w:color w:val="000000" w:themeColor="text1"/>
          <w:sz w:val="22"/>
          <w:szCs w:val="22"/>
        </w:rPr>
      </w:pPr>
    </w:p>
    <w:p w14:paraId="0028B772" w14:textId="77777777" w:rsidR="00F9109C" w:rsidRPr="003822BD" w:rsidRDefault="00F9109C" w:rsidP="00F9109C">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Shurtz, L., Bunt, S. C., Didehbani, N.,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LoBue, C., &amp; Cullum, C. M. (March 2024). </w:t>
      </w:r>
      <w:r w:rsidRPr="003822BD">
        <w:rPr>
          <w:rFonts w:ascii="Arial" w:hAnsi="Arial" w:cs="Arial"/>
          <w:i/>
          <w:iCs/>
          <w:color w:val="000000" w:themeColor="text1"/>
          <w:sz w:val="22"/>
          <w:szCs w:val="22"/>
        </w:rPr>
        <w:t>Relationship Between Cognitive Impairment Concern and Current Cognitive Functioning in Older Former College Athletes.</w:t>
      </w:r>
      <w:r w:rsidRPr="003822BD">
        <w:rPr>
          <w:rFonts w:ascii="Arial" w:hAnsi="Arial" w:cs="Arial"/>
          <w:color w:val="000000" w:themeColor="text1"/>
          <w:sz w:val="22"/>
          <w:szCs w:val="22"/>
        </w:rPr>
        <w:t> [Poster]. Sports Neuropsychology Society (SNS) 2024 Annual Concussion and Brain Health Symposium, Philadelphia, PA, USA. </w:t>
      </w:r>
    </w:p>
    <w:p w14:paraId="55C93D9D" w14:textId="77777777" w:rsidR="000D5B46" w:rsidRPr="003822BD" w:rsidRDefault="000D5B46" w:rsidP="004F1236">
      <w:pPr>
        <w:ind w:left="720" w:hanging="720"/>
        <w:contextualSpacing/>
        <w:rPr>
          <w:rFonts w:ascii="Arial" w:hAnsi="Arial" w:cs="Arial"/>
          <w:color w:val="000000" w:themeColor="text1"/>
          <w:sz w:val="22"/>
          <w:szCs w:val="22"/>
        </w:rPr>
      </w:pPr>
    </w:p>
    <w:p w14:paraId="16434F3E" w14:textId="62661F89" w:rsidR="008760C8" w:rsidRPr="003822BD" w:rsidRDefault="004D43C3" w:rsidP="004D43C3">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Iyengar, N.K., </w:t>
      </w:r>
      <w:r w:rsidRPr="003822BD">
        <w:rPr>
          <w:rFonts w:ascii="Arial" w:hAnsi="Arial" w:cs="Arial"/>
          <w:b/>
          <w:bCs/>
          <w:color w:val="000000" w:themeColor="text1"/>
          <w:sz w:val="22"/>
          <w:szCs w:val="22"/>
        </w:rPr>
        <w:t>Schaffert, J.,</w:t>
      </w:r>
      <w:r w:rsidRPr="003822BD">
        <w:rPr>
          <w:rFonts w:ascii="Arial" w:hAnsi="Arial" w:cs="Arial"/>
          <w:color w:val="000000" w:themeColor="text1"/>
          <w:sz w:val="22"/>
          <w:szCs w:val="22"/>
        </w:rPr>
        <w:t xml:space="preserve"> LoBue, C., Peters, M.E., Chiang, H.-S., Hart, J., &amp; Cullum, C.M. The impact of traumatic brain injury history on longitudinal functional decline in older individuals with and without mild cognitive impairment: A case-control study. Poster presentation to the 2024 International Neuropsychology Society Conference, New York, NY.</w:t>
      </w:r>
    </w:p>
    <w:p w14:paraId="5212885F" w14:textId="77777777" w:rsidR="008760C8" w:rsidRPr="003822BD" w:rsidRDefault="008760C8" w:rsidP="004F1236">
      <w:pPr>
        <w:ind w:left="720" w:hanging="720"/>
        <w:contextualSpacing/>
        <w:rPr>
          <w:rFonts w:ascii="Arial" w:hAnsi="Arial" w:cs="Arial"/>
          <w:color w:val="000000" w:themeColor="text1"/>
          <w:sz w:val="22"/>
          <w:szCs w:val="22"/>
        </w:rPr>
      </w:pPr>
    </w:p>
    <w:p w14:paraId="4750A2C3" w14:textId="5CC4740F" w:rsidR="00C7120B" w:rsidRPr="003822BD" w:rsidRDefault="004029B6" w:rsidP="004F1236">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Shurtz, L., Bunt, S.C., </w:t>
      </w:r>
      <w:r w:rsidRPr="003822BD">
        <w:rPr>
          <w:rFonts w:ascii="Arial" w:hAnsi="Arial" w:cs="Arial"/>
          <w:b/>
          <w:bCs/>
          <w:color w:val="000000" w:themeColor="text1"/>
          <w:sz w:val="22"/>
          <w:szCs w:val="22"/>
        </w:rPr>
        <w:t>Schaffert, J</w:t>
      </w:r>
      <w:r w:rsidRPr="003822BD">
        <w:rPr>
          <w:rFonts w:ascii="Arial" w:hAnsi="Arial" w:cs="Arial"/>
          <w:color w:val="000000" w:themeColor="text1"/>
          <w:sz w:val="22"/>
          <w:szCs w:val="22"/>
        </w:rPr>
        <w:t xml:space="preserve">., Chowdhury, S.K., Doggett, H., Tamez, I., Didehbani, N., LoBue, C., &amp; Cullum, C.M. </w:t>
      </w:r>
      <w:r w:rsidR="000D5B46" w:rsidRPr="003822BD">
        <w:rPr>
          <w:rFonts w:ascii="Arial" w:hAnsi="Arial" w:cs="Arial"/>
          <w:color w:val="000000" w:themeColor="text1"/>
          <w:sz w:val="22"/>
          <w:szCs w:val="22"/>
        </w:rPr>
        <w:t>Chronic traumatic encephalopathy concerns among older female former collegiate athletes</w:t>
      </w:r>
      <w:r w:rsidR="008760C8" w:rsidRPr="003822BD">
        <w:rPr>
          <w:rFonts w:ascii="Arial" w:hAnsi="Arial" w:cs="Arial"/>
          <w:color w:val="000000" w:themeColor="text1"/>
          <w:sz w:val="22"/>
          <w:szCs w:val="22"/>
        </w:rPr>
        <w:t>. Poster presentation to the 2024 International Neuropsychology Society Conference, New York, NY.</w:t>
      </w:r>
    </w:p>
    <w:p w14:paraId="77A5400F" w14:textId="775704DF" w:rsidR="00F325FC" w:rsidRPr="003822BD" w:rsidRDefault="00F325FC" w:rsidP="004F1236">
      <w:pPr>
        <w:ind w:left="720" w:hanging="720"/>
        <w:contextualSpacing/>
        <w:rPr>
          <w:rFonts w:ascii="Arial" w:hAnsi="Arial" w:cs="Arial"/>
          <w:color w:val="000000" w:themeColor="text1"/>
          <w:sz w:val="22"/>
          <w:szCs w:val="22"/>
        </w:rPr>
      </w:pPr>
    </w:p>
    <w:p w14:paraId="6062E97A" w14:textId="278A465A" w:rsidR="00F325FC" w:rsidRPr="003822BD" w:rsidRDefault="00F325FC" w:rsidP="004F1236">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lastRenderedPageBreak/>
        <w:t xml:space="preserve">Kronenberger, O., Winiarski, H. R., Lacritz, L., &amp;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(2024). The utility of Montreal Cognitive Assessment scores in predicting Alzheimer's disease dementia progression among individuals with amnestic mild cognitive impairment. Poster presentation at the Texas Alzheimer’s Research and Care Consortium (TARCC) Scientific Symposium, Austin, TX.</w:t>
      </w:r>
    </w:p>
    <w:p w14:paraId="1B5828A5" w14:textId="77777777" w:rsidR="00C7120B" w:rsidRPr="003822BD" w:rsidRDefault="00C7120B" w:rsidP="00F325FC">
      <w:pPr>
        <w:contextualSpacing/>
        <w:rPr>
          <w:rFonts w:ascii="Arial" w:hAnsi="Arial" w:cs="Arial"/>
          <w:color w:val="000000" w:themeColor="text1"/>
          <w:sz w:val="22"/>
          <w:szCs w:val="22"/>
        </w:rPr>
      </w:pPr>
    </w:p>
    <w:p w14:paraId="07463B43" w14:textId="71D1945F" w:rsidR="000C5CCB" w:rsidRPr="003822BD" w:rsidRDefault="000C5CCB" w:rsidP="004F1236">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Fatima, H., Nguyen, T.P.,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Gonzalez, D., White, J., &amp; Ruchinskas, R. (2023). Do Alzheimer’s disease biomarkers impact normal pressure hydrocephalus lumbar drain trial outcomes</w:t>
      </w:r>
      <w:r w:rsidR="008760C8" w:rsidRPr="003822BD">
        <w:rPr>
          <w:rFonts w:ascii="Arial" w:hAnsi="Arial" w:cs="Arial"/>
          <w:color w:val="000000" w:themeColor="text1"/>
          <w:sz w:val="22"/>
          <w:szCs w:val="22"/>
        </w:rPr>
        <w:t>?</w:t>
      </w:r>
      <w:r w:rsidRPr="003822BD">
        <w:rPr>
          <w:rFonts w:ascii="Arial" w:hAnsi="Arial" w:cs="Arial"/>
          <w:color w:val="000000" w:themeColor="text1"/>
          <w:sz w:val="22"/>
          <w:szCs w:val="22"/>
        </w:rPr>
        <w:t xml:space="preserve"> </w:t>
      </w:r>
      <w:r w:rsidR="0003420C" w:rsidRPr="003822BD">
        <w:rPr>
          <w:rFonts w:ascii="Arial" w:hAnsi="Arial" w:cs="Arial"/>
          <w:color w:val="000000" w:themeColor="text1"/>
          <w:sz w:val="22"/>
          <w:szCs w:val="22"/>
        </w:rPr>
        <w:t>Poster</w:t>
      </w:r>
      <w:r w:rsidRPr="003822BD">
        <w:rPr>
          <w:rFonts w:ascii="Arial" w:hAnsi="Arial" w:cs="Arial"/>
          <w:color w:val="000000" w:themeColor="text1"/>
          <w:sz w:val="22"/>
          <w:szCs w:val="22"/>
        </w:rPr>
        <w:t xml:space="preserve"> presentation to the 2023 National Academy of Neuropsychology Annual Conference, Philadelphia, PA.</w:t>
      </w:r>
    </w:p>
    <w:p w14:paraId="1F3FAF2C" w14:textId="77777777" w:rsidR="000C5CCB" w:rsidRPr="003822BD" w:rsidRDefault="000C5CCB" w:rsidP="004F1236">
      <w:pPr>
        <w:ind w:left="720" w:hanging="720"/>
        <w:contextualSpacing/>
        <w:rPr>
          <w:rFonts w:ascii="Arial" w:hAnsi="Arial" w:cs="Arial"/>
          <w:color w:val="000000" w:themeColor="text1"/>
          <w:sz w:val="22"/>
          <w:szCs w:val="22"/>
        </w:rPr>
      </w:pPr>
    </w:p>
    <w:p w14:paraId="293B1E76" w14:textId="33DE1A51" w:rsidR="000C5CCB" w:rsidRPr="003822BD" w:rsidRDefault="000C5CCB" w:rsidP="004F1236">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Fatima, H.,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Lacritz, L., &amp; Cullum, C.M. (2023). Cognitive test score dispersion vs. traditional memory composite scores: Predicting mild cognitive impairment (MCI) and dementia among cognitively impai</w:t>
      </w:r>
      <w:r w:rsidR="0003420C" w:rsidRPr="003822BD">
        <w:rPr>
          <w:rFonts w:ascii="Arial" w:hAnsi="Arial" w:cs="Arial"/>
          <w:color w:val="000000" w:themeColor="text1"/>
          <w:sz w:val="22"/>
          <w:szCs w:val="22"/>
        </w:rPr>
        <w:t>red, not MCI patients. P</w:t>
      </w:r>
      <w:r w:rsidRPr="003822BD">
        <w:rPr>
          <w:rFonts w:ascii="Arial" w:hAnsi="Arial" w:cs="Arial"/>
          <w:color w:val="000000" w:themeColor="text1"/>
          <w:sz w:val="22"/>
          <w:szCs w:val="22"/>
        </w:rPr>
        <w:t>oster presentation to the 2023 National Academy of Neuropsychology Annual Conference, Philadelphia, PA.</w:t>
      </w:r>
    </w:p>
    <w:p w14:paraId="1B2AD638" w14:textId="77777777" w:rsidR="000C5CCB" w:rsidRPr="003822BD" w:rsidRDefault="000C5CCB" w:rsidP="004F1236">
      <w:pPr>
        <w:ind w:left="720" w:hanging="720"/>
        <w:contextualSpacing/>
        <w:rPr>
          <w:rFonts w:ascii="Arial" w:hAnsi="Arial" w:cs="Arial"/>
          <w:color w:val="000000" w:themeColor="text1"/>
          <w:sz w:val="22"/>
          <w:szCs w:val="22"/>
        </w:rPr>
      </w:pPr>
    </w:p>
    <w:p w14:paraId="5E3D92BD" w14:textId="5D958B99" w:rsidR="000C5CCB" w:rsidRPr="003822BD" w:rsidRDefault="000C5CCB" w:rsidP="004F1236">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Neaves, S., Helphrey, J., Cabrera, H., Lacritz, L</w:t>
      </w:r>
      <w:r w:rsidRPr="003822BD">
        <w:rPr>
          <w:rFonts w:ascii="Arial" w:hAnsi="Arial" w:cs="Arial"/>
          <w:b/>
          <w:color w:val="000000" w:themeColor="text1"/>
          <w:sz w:val="22"/>
          <w:szCs w:val="22"/>
        </w:rPr>
        <w:t>., Schaffert, J</w:t>
      </w:r>
      <w:r w:rsidRPr="003822BD">
        <w:rPr>
          <w:rFonts w:ascii="Arial" w:hAnsi="Arial" w:cs="Arial"/>
          <w:color w:val="000000" w:themeColor="text1"/>
          <w:sz w:val="22"/>
          <w:szCs w:val="22"/>
        </w:rPr>
        <w:t>., Smernoff, E., Logan, R., Nguyen, T., Khera, A., Hart, J., Jr., Cullum, C.M., &amp; LoBue, C. (2023). History of mild traumatic brain injury is not associated with worse neuropsychological functioning in amnestic mild cognitive impairment. Poster presentation to the 2023 National Academy of Neuropsychology Annual Conference, Philadelphia, PA.</w:t>
      </w:r>
    </w:p>
    <w:p w14:paraId="0E3717C6" w14:textId="77777777" w:rsidR="000C5CCB" w:rsidRPr="003822BD" w:rsidRDefault="000C5CCB" w:rsidP="004F1236">
      <w:pPr>
        <w:ind w:left="720" w:hanging="720"/>
        <w:contextualSpacing/>
        <w:rPr>
          <w:rFonts w:ascii="Arial" w:hAnsi="Arial" w:cs="Arial"/>
          <w:color w:val="000000" w:themeColor="text1"/>
          <w:sz w:val="22"/>
          <w:szCs w:val="22"/>
        </w:rPr>
      </w:pPr>
    </w:p>
    <w:p w14:paraId="077C3049" w14:textId="5C26F97A" w:rsidR="00152AAA" w:rsidRPr="003822BD" w:rsidRDefault="00152AAA" w:rsidP="004F1236">
      <w:pPr>
        <w:ind w:left="720" w:hanging="720"/>
        <w:contextualSpacing/>
        <w:rPr>
          <w:rFonts w:ascii="Arial" w:hAnsi="Arial" w:cs="Arial"/>
          <w:i/>
          <w:color w:val="000000" w:themeColor="text1"/>
          <w:sz w:val="22"/>
          <w:szCs w:val="22"/>
        </w:rPr>
      </w:pPr>
      <w:r w:rsidRPr="003822BD">
        <w:rPr>
          <w:rFonts w:ascii="Arial" w:hAnsi="Arial" w:cs="Arial"/>
          <w:color w:val="000000" w:themeColor="text1"/>
          <w:sz w:val="22"/>
          <w:szCs w:val="22"/>
        </w:rPr>
        <w:t xml:space="preserve">Kaser, A.,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Cullum, C.M., Jiménez-Raboso, J., de la Guardia, P., </w:t>
      </w:r>
      <w:proofErr w:type="spellStart"/>
      <w:r w:rsidRPr="003822BD">
        <w:rPr>
          <w:rFonts w:ascii="Arial" w:hAnsi="Arial" w:cs="Arial"/>
          <w:color w:val="000000" w:themeColor="text1"/>
          <w:sz w:val="22"/>
          <w:szCs w:val="22"/>
        </w:rPr>
        <w:t>Gabirondo</w:t>
      </w:r>
      <w:proofErr w:type="spellEnd"/>
      <w:r w:rsidRPr="003822BD">
        <w:rPr>
          <w:rFonts w:ascii="Arial" w:hAnsi="Arial" w:cs="Arial"/>
          <w:color w:val="000000" w:themeColor="text1"/>
          <w:sz w:val="22"/>
          <w:szCs w:val="22"/>
        </w:rPr>
        <w:t xml:space="preserve">, P., Coca, A.J., &amp; Lacritz, L. (2023) </w:t>
      </w:r>
      <w:r w:rsidRPr="003822BD">
        <w:rPr>
          <w:rFonts w:ascii="Arial" w:hAnsi="Arial" w:cs="Arial"/>
          <w:i/>
          <w:color w:val="000000" w:themeColor="text1"/>
          <w:sz w:val="22"/>
          <w:szCs w:val="22"/>
        </w:rPr>
        <w:t xml:space="preserve">Preliminary exploration of novel speech analysis technique to detect cognitive impairment in a Spanish population. </w:t>
      </w:r>
      <w:r w:rsidR="0042716D" w:rsidRPr="003822BD">
        <w:rPr>
          <w:rFonts w:ascii="Arial" w:hAnsi="Arial" w:cs="Arial"/>
          <w:color w:val="000000" w:themeColor="text1"/>
          <w:sz w:val="22"/>
          <w:szCs w:val="22"/>
        </w:rPr>
        <w:t>Presented</w:t>
      </w:r>
      <w:r w:rsidRPr="003822BD">
        <w:rPr>
          <w:rFonts w:ascii="Arial" w:hAnsi="Arial" w:cs="Arial"/>
          <w:color w:val="000000" w:themeColor="text1"/>
          <w:sz w:val="22"/>
          <w:szCs w:val="22"/>
        </w:rPr>
        <w:t xml:space="preserve"> at the 50</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Annual International Neuropsychological Society Conference. San Diego, California.</w:t>
      </w:r>
    </w:p>
    <w:p w14:paraId="57C42E97" w14:textId="77777777" w:rsidR="00152AAA" w:rsidRPr="003822BD" w:rsidRDefault="00152AAA" w:rsidP="004F1236">
      <w:pPr>
        <w:ind w:left="720" w:hanging="720"/>
        <w:contextualSpacing/>
        <w:rPr>
          <w:rFonts w:ascii="Arial" w:hAnsi="Arial" w:cs="Arial"/>
          <w:color w:val="000000" w:themeColor="text1"/>
          <w:sz w:val="22"/>
          <w:szCs w:val="22"/>
        </w:rPr>
      </w:pPr>
    </w:p>
    <w:p w14:paraId="381BF0B6" w14:textId="6D17140B" w:rsidR="00152AAA" w:rsidRPr="003822BD" w:rsidRDefault="00152AAA" w:rsidP="004F1236">
      <w:pPr>
        <w:ind w:left="720" w:hanging="720"/>
        <w:contextualSpacing/>
        <w:rPr>
          <w:rFonts w:ascii="Arial" w:hAnsi="Arial" w:cs="Arial"/>
          <w:i/>
          <w:color w:val="000000" w:themeColor="text1"/>
          <w:sz w:val="22"/>
          <w:szCs w:val="22"/>
        </w:rPr>
      </w:pPr>
      <w:r w:rsidRPr="003822BD">
        <w:rPr>
          <w:rFonts w:ascii="Arial" w:hAnsi="Arial" w:cs="Arial"/>
          <w:color w:val="000000" w:themeColor="text1"/>
          <w:sz w:val="22"/>
          <w:szCs w:val="22"/>
        </w:rPr>
        <w:t xml:space="preserve">Fatima, H.,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Carlew, A., Goette, W., Helphrey, J., Lacritz, L., Rossetti, H., &amp; Cullum, C.M. (2023) </w:t>
      </w:r>
      <w:r w:rsidRPr="003822BD">
        <w:rPr>
          <w:rFonts w:ascii="Arial" w:hAnsi="Arial" w:cs="Arial"/>
          <w:i/>
          <w:color w:val="000000" w:themeColor="text1"/>
          <w:sz w:val="22"/>
          <w:szCs w:val="22"/>
        </w:rPr>
        <w:t>The utility of global versus domain-specific neuropsychological test score dispersion as markers of cognitive decline.</w:t>
      </w:r>
      <w:r w:rsidRPr="003822BD">
        <w:rPr>
          <w:rFonts w:ascii="Arial" w:hAnsi="Arial" w:cs="Arial"/>
          <w:color w:val="000000" w:themeColor="text1"/>
          <w:sz w:val="22"/>
          <w:szCs w:val="22"/>
        </w:rPr>
        <w:t xml:space="preserve"> </w:t>
      </w:r>
      <w:r w:rsidR="0042716D" w:rsidRPr="003822BD">
        <w:rPr>
          <w:rFonts w:ascii="Arial" w:hAnsi="Arial" w:cs="Arial"/>
          <w:color w:val="000000" w:themeColor="text1"/>
          <w:sz w:val="22"/>
          <w:szCs w:val="22"/>
        </w:rPr>
        <w:t>Presented</w:t>
      </w:r>
      <w:r w:rsidRPr="003822BD">
        <w:rPr>
          <w:rFonts w:ascii="Arial" w:hAnsi="Arial" w:cs="Arial"/>
          <w:color w:val="000000" w:themeColor="text1"/>
          <w:sz w:val="22"/>
          <w:szCs w:val="22"/>
        </w:rPr>
        <w:t xml:space="preserve"> at the 50</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Annual International Neuropsychological Society Conference. San Diego, California.</w:t>
      </w:r>
    </w:p>
    <w:p w14:paraId="2BAF197B" w14:textId="77777777" w:rsidR="00152AAA" w:rsidRPr="003822BD" w:rsidRDefault="00152AAA" w:rsidP="004F1236">
      <w:pPr>
        <w:ind w:left="720" w:hanging="720"/>
        <w:contextualSpacing/>
        <w:rPr>
          <w:rFonts w:ascii="Arial" w:hAnsi="Arial" w:cs="Arial"/>
          <w:color w:val="000000" w:themeColor="text1"/>
          <w:sz w:val="22"/>
          <w:szCs w:val="22"/>
        </w:rPr>
      </w:pPr>
    </w:p>
    <w:p w14:paraId="18881F05" w14:textId="3A88101E" w:rsidR="004F1236" w:rsidRPr="003822BD" w:rsidRDefault="004F1236" w:rsidP="004F1236">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Goette, W., Fatima, H.,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Carlew, A.R., Rossetti, H., Lacritz, L.H., &amp; Cullum, C.M. (2023) </w:t>
      </w:r>
      <w:r w:rsidRPr="003822BD">
        <w:rPr>
          <w:rFonts w:ascii="Arial" w:hAnsi="Arial" w:cs="Arial"/>
          <w:i/>
          <w:color w:val="000000" w:themeColor="text1"/>
          <w:sz w:val="22"/>
          <w:szCs w:val="22"/>
        </w:rPr>
        <w:t>Bayesian logistic regression bias adjustment for data observed without a gold standard: A simulation study of clinical Alzheimer’s disease diagnoses.</w:t>
      </w:r>
      <w:r w:rsidRPr="003822BD">
        <w:rPr>
          <w:rFonts w:ascii="Arial" w:hAnsi="Arial" w:cs="Arial"/>
          <w:color w:val="000000" w:themeColor="text1"/>
          <w:sz w:val="22"/>
          <w:szCs w:val="22"/>
        </w:rPr>
        <w:t xml:space="preserve"> </w:t>
      </w:r>
      <w:r w:rsidR="0042716D" w:rsidRPr="003822BD">
        <w:rPr>
          <w:rFonts w:ascii="Arial" w:hAnsi="Arial" w:cs="Arial"/>
          <w:color w:val="000000" w:themeColor="text1"/>
          <w:sz w:val="22"/>
          <w:szCs w:val="22"/>
        </w:rPr>
        <w:t xml:space="preserve">Presented </w:t>
      </w:r>
      <w:r w:rsidRPr="003822BD">
        <w:rPr>
          <w:rFonts w:ascii="Arial" w:hAnsi="Arial" w:cs="Arial"/>
          <w:color w:val="000000" w:themeColor="text1"/>
          <w:sz w:val="22"/>
          <w:szCs w:val="22"/>
        </w:rPr>
        <w:t>at the 50</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Annual International Neuropsychological Society Conference. San Diego, California.</w:t>
      </w:r>
    </w:p>
    <w:p w14:paraId="2A9EEB8F" w14:textId="7EA1DFE9" w:rsidR="004F1236" w:rsidRPr="003822BD" w:rsidRDefault="004F1236" w:rsidP="004F1236">
      <w:pPr>
        <w:contextualSpacing/>
        <w:rPr>
          <w:rFonts w:ascii="Arial" w:hAnsi="Arial" w:cs="Arial"/>
          <w:color w:val="000000" w:themeColor="text1"/>
          <w:sz w:val="22"/>
          <w:szCs w:val="22"/>
        </w:rPr>
      </w:pPr>
    </w:p>
    <w:p w14:paraId="29C80394" w14:textId="0E75A0AB" w:rsidR="004F1236" w:rsidRPr="003822BD" w:rsidRDefault="004F1236" w:rsidP="004F1236">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Conley, M.,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Longoria, A., Helphrey, J., Cullum, C.M., &amp; Lacritz, L. (2023).</w:t>
      </w:r>
      <w:r w:rsidRPr="003822BD">
        <w:rPr>
          <w:rFonts w:ascii="Arial" w:hAnsi="Arial" w:cs="Arial"/>
          <w:i/>
          <w:color w:val="000000" w:themeColor="text1"/>
          <w:sz w:val="22"/>
          <w:szCs w:val="22"/>
        </w:rPr>
        <w:t xml:space="preserve"> </w:t>
      </w:r>
      <w:r w:rsidR="00152AAA" w:rsidRPr="003822BD">
        <w:rPr>
          <w:rFonts w:ascii="Arial" w:hAnsi="Arial" w:cs="Arial"/>
          <w:i/>
          <w:color w:val="000000" w:themeColor="text1"/>
          <w:sz w:val="22"/>
          <w:szCs w:val="22"/>
        </w:rPr>
        <w:t>Not normal but not MCI: Course of memory over time.</w:t>
      </w:r>
      <w:r w:rsidRPr="003822BD">
        <w:rPr>
          <w:rFonts w:ascii="Arial" w:hAnsi="Arial" w:cs="Arial"/>
          <w:i/>
          <w:color w:val="000000" w:themeColor="text1"/>
          <w:sz w:val="22"/>
          <w:szCs w:val="22"/>
        </w:rPr>
        <w:t xml:space="preserve"> </w:t>
      </w:r>
      <w:r w:rsidR="0042716D" w:rsidRPr="003822BD">
        <w:rPr>
          <w:rFonts w:ascii="Arial" w:hAnsi="Arial" w:cs="Arial"/>
          <w:color w:val="000000" w:themeColor="text1"/>
          <w:sz w:val="22"/>
          <w:szCs w:val="22"/>
        </w:rPr>
        <w:t>Presented</w:t>
      </w:r>
      <w:r w:rsidRPr="003822BD">
        <w:rPr>
          <w:rFonts w:ascii="Arial" w:hAnsi="Arial" w:cs="Arial"/>
          <w:color w:val="000000" w:themeColor="text1"/>
          <w:sz w:val="22"/>
          <w:szCs w:val="22"/>
        </w:rPr>
        <w:t xml:space="preserve"> at the 50</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Annual International Neuropsychological Society Conference. San Diego, California.</w:t>
      </w:r>
    </w:p>
    <w:p w14:paraId="5B5D5DB1" w14:textId="77777777" w:rsidR="004F1236" w:rsidRPr="003822BD" w:rsidRDefault="004F1236" w:rsidP="008D378A">
      <w:pPr>
        <w:ind w:left="720" w:hanging="720"/>
        <w:contextualSpacing/>
        <w:rPr>
          <w:rFonts w:ascii="Arial" w:hAnsi="Arial" w:cs="Arial"/>
          <w:color w:val="000000" w:themeColor="text1"/>
          <w:sz w:val="22"/>
          <w:szCs w:val="22"/>
        </w:rPr>
      </w:pPr>
    </w:p>
    <w:p w14:paraId="5C544008" w14:textId="3B40F638" w:rsidR="008D378A" w:rsidRPr="003822BD" w:rsidRDefault="008D378A" w:rsidP="008D378A">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Helphrey, J.H., Palka, J., Rossmango, J., Fatima, H., Conley, M., Longoria, A., Sawyer, J.D.,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Carlew, A., Cullum, C. M., Lacritz, L., Hart, J., Chiang, H., Nguyen, T., Khera, A., LoBue, C.</w:t>
      </w:r>
      <w:r w:rsidR="004F1236" w:rsidRPr="003822BD">
        <w:rPr>
          <w:rFonts w:ascii="Arial" w:hAnsi="Arial" w:cs="Arial"/>
          <w:color w:val="000000" w:themeColor="text1"/>
          <w:sz w:val="22"/>
          <w:szCs w:val="22"/>
        </w:rPr>
        <w:t xml:space="preserve"> (2023</w:t>
      </w:r>
      <w:r w:rsidRPr="003822BD">
        <w:rPr>
          <w:rFonts w:ascii="Arial" w:hAnsi="Arial" w:cs="Arial"/>
          <w:color w:val="000000" w:themeColor="text1"/>
          <w:sz w:val="22"/>
          <w:szCs w:val="22"/>
        </w:rPr>
        <w:t xml:space="preserve">) Machine Learning Algorithm to Predict Timing to Full Time Care Duration  to Loss of Independent Living after Alzheimer’s Disease Diagnosis. </w:t>
      </w:r>
      <w:r w:rsidR="0042716D" w:rsidRPr="003822BD">
        <w:rPr>
          <w:rFonts w:ascii="Arial" w:hAnsi="Arial" w:cs="Arial"/>
          <w:color w:val="000000" w:themeColor="text1"/>
          <w:sz w:val="22"/>
          <w:szCs w:val="22"/>
        </w:rPr>
        <w:t xml:space="preserve">Presented </w:t>
      </w:r>
      <w:r w:rsidRPr="003822BD">
        <w:rPr>
          <w:rFonts w:ascii="Arial" w:hAnsi="Arial" w:cs="Arial"/>
          <w:color w:val="000000" w:themeColor="text1"/>
          <w:sz w:val="22"/>
          <w:szCs w:val="22"/>
        </w:rPr>
        <w:t>at the 50</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Annual International Neuropsychological Society Conference. San Diego, California. </w:t>
      </w:r>
    </w:p>
    <w:p w14:paraId="3FD93875" w14:textId="77777777" w:rsidR="008D378A" w:rsidRPr="003822BD" w:rsidRDefault="008D378A" w:rsidP="008D378A">
      <w:pPr>
        <w:ind w:left="720" w:hanging="720"/>
        <w:contextualSpacing/>
        <w:rPr>
          <w:rFonts w:ascii="Arial" w:hAnsi="Arial" w:cs="Arial"/>
          <w:color w:val="000000" w:themeColor="text1"/>
          <w:sz w:val="22"/>
          <w:szCs w:val="22"/>
        </w:rPr>
      </w:pPr>
    </w:p>
    <w:p w14:paraId="34045D62" w14:textId="328355B4" w:rsidR="008D378A" w:rsidRPr="003822BD" w:rsidRDefault="008D378A" w:rsidP="003E0F0F">
      <w:pPr>
        <w:ind w:left="720" w:hanging="720"/>
        <w:contextualSpacing/>
        <w:rPr>
          <w:rFonts w:ascii="Arial" w:hAnsi="Arial" w:cs="Arial"/>
          <w:color w:val="000000" w:themeColor="text1"/>
          <w:sz w:val="22"/>
          <w:szCs w:val="22"/>
          <w:lang w:val="fr-FR"/>
        </w:rPr>
      </w:pPr>
      <w:r w:rsidRPr="003822BD">
        <w:rPr>
          <w:rFonts w:ascii="Arial" w:hAnsi="Arial" w:cs="Arial"/>
          <w:color w:val="000000" w:themeColor="text1"/>
          <w:sz w:val="22"/>
          <w:szCs w:val="22"/>
        </w:rPr>
        <w:t xml:space="preserve">Helphrey, J., Fatima, H., Conley, M.A., Sawyer, J.D.,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Palka, J., Rossetti, H., Carlew, A., Cullum, M., Lacritz, L., Hart, J., LoBue, </w:t>
      </w:r>
      <w:proofErr w:type="gramStart"/>
      <w:r w:rsidRPr="003822BD">
        <w:rPr>
          <w:rFonts w:ascii="Arial" w:hAnsi="Arial" w:cs="Arial"/>
          <w:color w:val="000000" w:themeColor="text1"/>
          <w:sz w:val="22"/>
          <w:szCs w:val="22"/>
        </w:rPr>
        <w:t>C..</w:t>
      </w:r>
      <w:proofErr w:type="gramEnd"/>
      <w:r w:rsidRPr="003822BD">
        <w:rPr>
          <w:rFonts w:ascii="Arial" w:hAnsi="Arial" w:cs="Arial"/>
          <w:color w:val="000000" w:themeColor="text1"/>
          <w:sz w:val="22"/>
          <w:szCs w:val="22"/>
        </w:rPr>
        <w:t xml:space="preserve"> (2022</w:t>
      </w:r>
      <w:r w:rsidRPr="003822BD">
        <w:rPr>
          <w:rFonts w:ascii="Arial" w:hAnsi="Arial" w:cs="Arial"/>
          <w:i/>
          <w:color w:val="000000" w:themeColor="text1"/>
          <w:sz w:val="22"/>
          <w:szCs w:val="22"/>
        </w:rPr>
        <w:t>) Predicting Time to Loss of Independent Living in Alzheimer’s Clinical Syndrome</w:t>
      </w:r>
      <w:r w:rsidRPr="003822BD">
        <w:rPr>
          <w:rFonts w:ascii="Arial" w:hAnsi="Arial" w:cs="Arial"/>
          <w:color w:val="000000" w:themeColor="text1"/>
          <w:sz w:val="22"/>
          <w:szCs w:val="22"/>
        </w:rPr>
        <w:t xml:space="preserve">. </w:t>
      </w:r>
      <w:r w:rsidR="00152AAA" w:rsidRPr="003822BD">
        <w:rPr>
          <w:rFonts w:ascii="Arial" w:hAnsi="Arial" w:cs="Arial"/>
          <w:color w:val="000000" w:themeColor="text1"/>
          <w:sz w:val="22"/>
          <w:szCs w:val="22"/>
        </w:rPr>
        <w:t>Presented at</w:t>
      </w:r>
      <w:r w:rsidRPr="003822BD">
        <w:rPr>
          <w:rFonts w:ascii="Arial" w:hAnsi="Arial" w:cs="Arial"/>
          <w:color w:val="000000" w:themeColor="text1"/>
          <w:sz w:val="22"/>
          <w:szCs w:val="22"/>
        </w:rPr>
        <w:t xml:space="preserve"> the National Academy of Neuropsychology's 42nd Annual Conference. </w:t>
      </w:r>
      <w:r w:rsidRPr="003822BD">
        <w:rPr>
          <w:rFonts w:ascii="Arial" w:hAnsi="Arial" w:cs="Arial"/>
          <w:color w:val="000000" w:themeColor="text1"/>
          <w:sz w:val="22"/>
          <w:szCs w:val="22"/>
          <w:lang w:val="fr-FR"/>
        </w:rPr>
        <w:t>Denver, CO.</w:t>
      </w:r>
    </w:p>
    <w:p w14:paraId="150E9536" w14:textId="77777777" w:rsidR="008D378A" w:rsidRPr="003822BD" w:rsidRDefault="008D378A" w:rsidP="003E0F0F">
      <w:pPr>
        <w:ind w:left="720" w:hanging="720"/>
        <w:contextualSpacing/>
        <w:rPr>
          <w:rFonts w:ascii="Arial" w:hAnsi="Arial" w:cs="Arial"/>
          <w:color w:val="000000" w:themeColor="text1"/>
          <w:sz w:val="22"/>
          <w:szCs w:val="22"/>
          <w:lang w:val="fr-FR"/>
        </w:rPr>
      </w:pPr>
    </w:p>
    <w:p w14:paraId="4F357714" w14:textId="045D0511" w:rsidR="00436EA8" w:rsidRPr="003822BD" w:rsidRDefault="00436EA8" w:rsidP="003E0F0F">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lang w:val="fr-FR"/>
        </w:rPr>
        <w:t xml:space="preserve">Longoria, A. J., </w:t>
      </w:r>
      <w:proofErr w:type="spellStart"/>
      <w:r w:rsidRPr="003822BD">
        <w:rPr>
          <w:rFonts w:ascii="Arial" w:hAnsi="Arial" w:cs="Arial"/>
          <w:color w:val="000000" w:themeColor="text1"/>
          <w:sz w:val="22"/>
          <w:szCs w:val="22"/>
          <w:lang w:val="fr-FR"/>
        </w:rPr>
        <w:t>Brinson</w:t>
      </w:r>
      <w:proofErr w:type="spellEnd"/>
      <w:r w:rsidRPr="003822BD">
        <w:rPr>
          <w:rFonts w:ascii="Arial" w:hAnsi="Arial" w:cs="Arial"/>
          <w:color w:val="000000" w:themeColor="text1"/>
          <w:sz w:val="22"/>
          <w:szCs w:val="22"/>
          <w:lang w:val="fr-FR"/>
        </w:rPr>
        <w:t xml:space="preserve">, Z. S., Carlew, A. S., Cullum, C. M., De Lemos, J. A., Goette, W., </w:t>
      </w:r>
      <w:r w:rsidRPr="003822BD">
        <w:rPr>
          <w:rFonts w:ascii="Arial" w:hAnsi="Arial" w:cs="Arial"/>
          <w:b/>
          <w:color w:val="000000" w:themeColor="text1"/>
          <w:sz w:val="22"/>
          <w:szCs w:val="22"/>
          <w:lang w:val="fr-FR"/>
        </w:rPr>
        <w:t>Schaffert, J</w:t>
      </w:r>
      <w:r w:rsidRPr="003822BD">
        <w:rPr>
          <w:rFonts w:ascii="Arial" w:hAnsi="Arial" w:cs="Arial"/>
          <w:color w:val="000000" w:themeColor="text1"/>
          <w:sz w:val="22"/>
          <w:szCs w:val="22"/>
          <w:lang w:val="fr-FR"/>
        </w:rPr>
        <w:t xml:space="preserve">., Carlew, A., Rossetti, H., Lacritz, L., &amp; Cullum, M. (2022). </w:t>
      </w:r>
      <w:r w:rsidRPr="003822BD">
        <w:rPr>
          <w:rFonts w:ascii="Arial" w:hAnsi="Arial" w:cs="Arial"/>
          <w:i/>
          <w:color w:val="000000" w:themeColor="text1"/>
          <w:sz w:val="22"/>
          <w:szCs w:val="22"/>
        </w:rPr>
        <w:t>Identifying social inequities impacting racial group differences in list learning.</w:t>
      </w:r>
      <w:r w:rsidRPr="003822BD">
        <w:rPr>
          <w:rFonts w:ascii="Arial" w:hAnsi="Arial" w:cs="Arial"/>
          <w:color w:val="000000" w:themeColor="text1"/>
          <w:sz w:val="22"/>
          <w:szCs w:val="22"/>
        </w:rPr>
        <w:t xml:space="preserve"> </w:t>
      </w:r>
      <w:r w:rsidR="00152AAA" w:rsidRPr="003822BD">
        <w:rPr>
          <w:rFonts w:ascii="Arial" w:hAnsi="Arial" w:cs="Arial"/>
          <w:color w:val="000000" w:themeColor="text1"/>
          <w:sz w:val="22"/>
          <w:szCs w:val="22"/>
        </w:rPr>
        <w:t>Presented</w:t>
      </w:r>
      <w:r w:rsidRPr="003822BD">
        <w:rPr>
          <w:rFonts w:ascii="Arial" w:hAnsi="Arial" w:cs="Arial"/>
          <w:color w:val="000000" w:themeColor="text1"/>
          <w:sz w:val="22"/>
          <w:szCs w:val="22"/>
        </w:rPr>
        <w:t xml:space="preserve"> at the annual conference of the American Psychological Association. Virtual/Minneapolis, MN conference, August 4-6</w:t>
      </w:r>
    </w:p>
    <w:p w14:paraId="49302CC6" w14:textId="14411C7C" w:rsidR="00436EA8" w:rsidRPr="003822BD" w:rsidRDefault="00436EA8" w:rsidP="003E0F0F">
      <w:pPr>
        <w:ind w:left="720" w:hanging="720"/>
        <w:contextualSpacing/>
        <w:rPr>
          <w:rFonts w:ascii="Arial" w:hAnsi="Arial" w:cs="Arial"/>
          <w:color w:val="000000" w:themeColor="text1"/>
          <w:sz w:val="22"/>
          <w:szCs w:val="22"/>
        </w:rPr>
      </w:pPr>
    </w:p>
    <w:p w14:paraId="20EE8815" w14:textId="57244DB8" w:rsidR="00436EA8" w:rsidRPr="003822BD" w:rsidRDefault="00436EA8" w:rsidP="003E0F0F">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lastRenderedPageBreak/>
        <w:t xml:space="preserve">Carlew, A. S., Goette, W. G.,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Rossetti, H., &amp; </w:t>
      </w:r>
      <w:proofErr w:type="spellStart"/>
      <w:r w:rsidRPr="003822BD">
        <w:rPr>
          <w:rFonts w:ascii="Arial" w:hAnsi="Arial" w:cs="Arial"/>
          <w:color w:val="000000" w:themeColor="text1"/>
          <w:sz w:val="22"/>
          <w:szCs w:val="22"/>
        </w:rPr>
        <w:t>Lacrtiz</w:t>
      </w:r>
      <w:proofErr w:type="spellEnd"/>
      <w:r w:rsidRPr="003822BD">
        <w:rPr>
          <w:rFonts w:ascii="Arial" w:hAnsi="Arial" w:cs="Arial"/>
          <w:color w:val="000000" w:themeColor="text1"/>
          <w:sz w:val="22"/>
          <w:szCs w:val="22"/>
        </w:rPr>
        <w:t xml:space="preserve">, L. (2022). </w:t>
      </w:r>
      <w:r w:rsidRPr="003822BD">
        <w:rPr>
          <w:rFonts w:ascii="Arial" w:hAnsi="Arial" w:cs="Arial"/>
          <w:i/>
          <w:color w:val="000000" w:themeColor="text1"/>
          <w:sz w:val="22"/>
          <w:szCs w:val="22"/>
        </w:rPr>
        <w:t>Utility of an actuarial neuropsychological method to diagnose mild cognitive impairment in a diverse population.</w:t>
      </w:r>
      <w:r w:rsidRPr="003822BD">
        <w:rPr>
          <w:rFonts w:ascii="Arial" w:hAnsi="Arial" w:cs="Arial"/>
          <w:color w:val="000000" w:themeColor="text1"/>
          <w:sz w:val="22"/>
          <w:szCs w:val="22"/>
        </w:rPr>
        <w:t xml:space="preserve"> Presented at the Texas Alzheimer’s Research and Care Consortium (TARCC) Research Symposium. Austin, TX conference, May 12th.</w:t>
      </w:r>
    </w:p>
    <w:p w14:paraId="5D934792" w14:textId="77777777" w:rsidR="00436EA8" w:rsidRPr="003822BD" w:rsidRDefault="00436EA8" w:rsidP="003E0F0F">
      <w:pPr>
        <w:ind w:left="720" w:hanging="720"/>
        <w:contextualSpacing/>
        <w:rPr>
          <w:rFonts w:ascii="Arial" w:hAnsi="Arial" w:cs="Arial"/>
          <w:color w:val="000000" w:themeColor="text1"/>
          <w:sz w:val="22"/>
          <w:szCs w:val="22"/>
        </w:rPr>
      </w:pPr>
    </w:p>
    <w:p w14:paraId="79E03974" w14:textId="11501B33" w:rsidR="003E0F0F" w:rsidRPr="003822BD" w:rsidRDefault="003E0F0F" w:rsidP="003E0F0F">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Goette, W.,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Carlew, A., Rossetti, H., Lacritz, L., &amp; Cullum, </w:t>
      </w:r>
      <w:r w:rsidR="00CC0196" w:rsidRPr="003822BD">
        <w:rPr>
          <w:rFonts w:ascii="Arial" w:hAnsi="Arial" w:cs="Arial"/>
          <w:color w:val="000000" w:themeColor="text1"/>
          <w:sz w:val="22"/>
          <w:szCs w:val="22"/>
        </w:rPr>
        <w:t>M.</w:t>
      </w:r>
      <w:r w:rsidRPr="003822BD">
        <w:rPr>
          <w:rFonts w:ascii="Arial" w:hAnsi="Arial" w:cs="Arial"/>
          <w:color w:val="000000" w:themeColor="text1"/>
          <w:sz w:val="22"/>
          <w:szCs w:val="22"/>
        </w:rPr>
        <w:t xml:space="preserve"> (2022</w:t>
      </w:r>
      <w:r w:rsidRPr="003822BD">
        <w:rPr>
          <w:rFonts w:ascii="Arial" w:hAnsi="Arial" w:cs="Arial"/>
          <w:i/>
          <w:color w:val="000000" w:themeColor="text1"/>
          <w:sz w:val="22"/>
          <w:szCs w:val="22"/>
        </w:rPr>
        <w:t xml:space="preserve">). Identifying social inequities impacting racial group differences in list learning. </w:t>
      </w:r>
      <w:r w:rsidR="00397E32" w:rsidRPr="003822BD">
        <w:rPr>
          <w:rFonts w:ascii="Arial" w:hAnsi="Arial" w:cs="Arial"/>
          <w:color w:val="000000" w:themeColor="text1"/>
          <w:sz w:val="22"/>
          <w:szCs w:val="22"/>
        </w:rPr>
        <w:t xml:space="preserve">Presented at </w:t>
      </w:r>
      <w:r w:rsidRPr="003822BD">
        <w:rPr>
          <w:rFonts w:ascii="Arial" w:hAnsi="Arial" w:cs="Arial"/>
          <w:color w:val="000000" w:themeColor="text1"/>
          <w:sz w:val="22"/>
          <w:szCs w:val="22"/>
        </w:rPr>
        <w:t>the annual conference of the American Psychological Association. Virtual/Minneapolis, MN conference, August 4-6.</w:t>
      </w:r>
    </w:p>
    <w:p w14:paraId="26321118" w14:textId="56286878" w:rsidR="00436EA8" w:rsidRPr="003822BD" w:rsidRDefault="00436EA8" w:rsidP="003E0F0F">
      <w:pPr>
        <w:pStyle w:val="ListParagraph"/>
        <w:ind w:left="1440" w:hanging="720"/>
        <w:rPr>
          <w:rFonts w:cs="Arial"/>
          <w:color w:val="000000" w:themeColor="text1"/>
          <w:szCs w:val="22"/>
        </w:rPr>
      </w:pPr>
    </w:p>
    <w:p w14:paraId="3B77E9C8" w14:textId="55AEF6E0" w:rsidR="003E0F0F" w:rsidRPr="003822BD" w:rsidRDefault="003E0F0F" w:rsidP="003E0F0F">
      <w:pPr>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Carlew, A., Goette, W.,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Lacritz, L., &amp; Rossetti, H. (2022). </w:t>
      </w:r>
      <w:r w:rsidRPr="003822BD">
        <w:rPr>
          <w:rFonts w:ascii="Arial" w:hAnsi="Arial" w:cs="Arial"/>
          <w:i/>
          <w:color w:val="000000" w:themeColor="text1"/>
          <w:sz w:val="22"/>
          <w:szCs w:val="22"/>
        </w:rPr>
        <w:t>Differential item functioning adjusted scores suggest informant and clinician rating differences in functional status of Hispanic/Latinx participants.</w:t>
      </w:r>
      <w:r w:rsidRPr="003822BD">
        <w:rPr>
          <w:rFonts w:ascii="Arial" w:hAnsi="Arial" w:cs="Arial"/>
          <w:color w:val="000000" w:themeColor="text1"/>
          <w:sz w:val="22"/>
          <w:szCs w:val="22"/>
        </w:rPr>
        <w:t xml:space="preserve"> </w:t>
      </w:r>
      <w:r w:rsidR="00CC0196" w:rsidRPr="003822BD">
        <w:rPr>
          <w:rFonts w:ascii="Arial" w:hAnsi="Arial" w:cs="Arial"/>
          <w:color w:val="000000" w:themeColor="text1"/>
          <w:sz w:val="22"/>
          <w:szCs w:val="22"/>
        </w:rPr>
        <w:t>Presented</w:t>
      </w:r>
      <w:r w:rsidRPr="003822BD">
        <w:rPr>
          <w:rFonts w:ascii="Arial" w:hAnsi="Arial" w:cs="Arial"/>
          <w:color w:val="000000" w:themeColor="text1"/>
          <w:sz w:val="22"/>
          <w:szCs w:val="22"/>
        </w:rPr>
        <w:t xml:space="preserve"> at the 3rd Latinos &amp; Alzheimer’s Symposium. Virtual/Bonita Springs, FL conference, April 25-26.</w:t>
      </w:r>
    </w:p>
    <w:p w14:paraId="3441E011" w14:textId="1AE9AF85" w:rsidR="00F86D21" w:rsidRPr="003822BD" w:rsidRDefault="00F86D21" w:rsidP="003E0F0F">
      <w:pPr>
        <w:ind w:left="720" w:hanging="720"/>
        <w:contextualSpacing/>
        <w:rPr>
          <w:rFonts w:ascii="Arial" w:hAnsi="Arial" w:cs="Arial"/>
          <w:color w:val="000000" w:themeColor="text1"/>
          <w:sz w:val="22"/>
          <w:szCs w:val="22"/>
        </w:rPr>
      </w:pPr>
    </w:p>
    <w:p w14:paraId="03F64CB7" w14:textId="489AAD77" w:rsidR="00F86D21" w:rsidRPr="003822BD" w:rsidRDefault="00F86D21" w:rsidP="00F86D21">
      <w:pPr>
        <w:ind w:left="720" w:hanging="720"/>
        <w:rPr>
          <w:rFonts w:ascii="Arial" w:hAnsi="Arial" w:cs="Arial"/>
          <w:color w:val="000000" w:themeColor="text1"/>
          <w:sz w:val="22"/>
          <w:szCs w:val="22"/>
        </w:rPr>
      </w:pPr>
      <w:r w:rsidRPr="003822BD">
        <w:rPr>
          <w:rFonts w:ascii="Arial" w:hAnsi="Arial" w:cs="Arial"/>
          <w:b/>
          <w:bCs/>
          <w:color w:val="000000" w:themeColor="text1"/>
          <w:sz w:val="22"/>
          <w:szCs w:val="22"/>
        </w:rPr>
        <w:t xml:space="preserve">Schaffert, J., </w:t>
      </w:r>
      <w:r w:rsidRPr="003822BD">
        <w:rPr>
          <w:rFonts w:ascii="Arial" w:hAnsi="Arial" w:cs="Arial"/>
          <w:color w:val="000000" w:themeColor="text1"/>
          <w:sz w:val="22"/>
          <w:szCs w:val="22"/>
        </w:rPr>
        <w:t xml:space="preserve">LoBue, C., Wilmoth, K., Didehbani, N., &amp; Cullum, M. (2022). </w:t>
      </w:r>
      <w:r w:rsidRPr="003822BD">
        <w:rPr>
          <w:rFonts w:ascii="Arial" w:hAnsi="Arial" w:cs="Arial"/>
          <w:i/>
          <w:iCs/>
          <w:color w:val="000000" w:themeColor="text1"/>
          <w:sz w:val="22"/>
          <w:szCs w:val="22"/>
        </w:rPr>
        <w:t xml:space="preserve">Age, Head-Injury Exposure, And Neurocognitive Functioning Among Older NFL Retirees. </w:t>
      </w:r>
      <w:r w:rsidRPr="003822BD">
        <w:rPr>
          <w:rFonts w:ascii="Arial" w:hAnsi="Arial" w:cs="Arial"/>
          <w:color w:val="000000" w:themeColor="text1"/>
          <w:sz w:val="22"/>
          <w:szCs w:val="22"/>
        </w:rPr>
        <w:t xml:space="preserve">Presented at the annual Sports Neuropsychological Society conference. Frisco, Texas. April 21-23.  </w:t>
      </w:r>
    </w:p>
    <w:p w14:paraId="0B28279C" w14:textId="736189E0" w:rsidR="003E0F0F" w:rsidRPr="003822BD" w:rsidRDefault="003E0F0F" w:rsidP="003E0F0F">
      <w:pPr>
        <w:ind w:left="720" w:hanging="720"/>
        <w:rPr>
          <w:rFonts w:ascii="Arial" w:eastAsia="Calibri" w:hAnsi="Arial" w:cs="Arial"/>
          <w:color w:val="000000" w:themeColor="text1"/>
          <w:sz w:val="22"/>
          <w:szCs w:val="22"/>
        </w:rPr>
      </w:pPr>
    </w:p>
    <w:p w14:paraId="12A359A9" w14:textId="2AF168B6" w:rsidR="00AD6BF5" w:rsidRPr="003822BD" w:rsidRDefault="00AD6BF5" w:rsidP="00AD6BF5">
      <w:pPr>
        <w:ind w:left="720" w:hanging="720"/>
        <w:rPr>
          <w:rFonts w:ascii="Arial" w:eastAsia="Calibri" w:hAnsi="Arial" w:cs="Arial"/>
          <w:color w:val="000000" w:themeColor="text1"/>
          <w:sz w:val="22"/>
          <w:szCs w:val="22"/>
        </w:rPr>
      </w:pPr>
      <w:r w:rsidRPr="003822BD">
        <w:rPr>
          <w:rFonts w:ascii="Arial" w:eastAsia="Calibri" w:hAnsi="Arial" w:cs="Arial"/>
          <w:color w:val="000000" w:themeColor="text1"/>
          <w:sz w:val="22"/>
          <w:szCs w:val="22"/>
        </w:rPr>
        <w:t xml:space="preserve">Fatima, H., </w:t>
      </w:r>
      <w:r w:rsidRPr="003822BD">
        <w:rPr>
          <w:rFonts w:ascii="Arial" w:eastAsia="Calibri" w:hAnsi="Arial" w:cs="Arial"/>
          <w:b/>
          <w:color w:val="000000" w:themeColor="text1"/>
          <w:sz w:val="22"/>
          <w:szCs w:val="22"/>
        </w:rPr>
        <w:t xml:space="preserve">Schaffert, J., </w:t>
      </w:r>
      <w:r w:rsidRPr="003822BD">
        <w:rPr>
          <w:rFonts w:ascii="Arial" w:eastAsia="Calibri" w:hAnsi="Arial" w:cs="Arial"/>
          <w:color w:val="000000" w:themeColor="text1"/>
          <w:sz w:val="22"/>
          <w:szCs w:val="22"/>
        </w:rPr>
        <w:t>Hynan, L., Lobue, C., Parker, A., Helphrey, J., Goette, W., Lacritz, L.</w:t>
      </w:r>
      <w:r w:rsidR="00F005BC" w:rsidRPr="003822BD">
        <w:rPr>
          <w:rFonts w:ascii="Arial" w:eastAsia="Calibri" w:hAnsi="Arial" w:cs="Arial"/>
          <w:color w:val="000000" w:themeColor="text1"/>
          <w:sz w:val="22"/>
          <w:szCs w:val="22"/>
        </w:rPr>
        <w:t>, Hart, J., &amp; Cullum, M.C. (2022</w:t>
      </w:r>
      <w:r w:rsidRPr="003822BD">
        <w:rPr>
          <w:rFonts w:ascii="Arial" w:eastAsia="Calibri" w:hAnsi="Arial" w:cs="Arial"/>
          <w:color w:val="000000" w:themeColor="text1"/>
          <w:sz w:val="22"/>
          <w:szCs w:val="22"/>
        </w:rPr>
        <w:t xml:space="preserve">). </w:t>
      </w:r>
      <w:r w:rsidRPr="003822BD">
        <w:rPr>
          <w:rFonts w:ascii="Arial" w:eastAsia="Calibri" w:hAnsi="Arial" w:cs="Arial"/>
          <w:i/>
          <w:color w:val="000000" w:themeColor="text1"/>
          <w:sz w:val="22"/>
          <w:szCs w:val="22"/>
        </w:rPr>
        <w:t xml:space="preserve">Predictors of Time to Nursing Home Placement Among Patients with Dementia in The National Alzheimer’s Coordinating Center Database. </w:t>
      </w:r>
      <w:r w:rsidR="000F05DE" w:rsidRPr="003822BD">
        <w:rPr>
          <w:rFonts w:ascii="Arial" w:eastAsia="Calibri" w:hAnsi="Arial" w:cs="Arial"/>
          <w:color w:val="000000" w:themeColor="text1"/>
          <w:sz w:val="22"/>
          <w:szCs w:val="22"/>
        </w:rPr>
        <w:t>Presented</w:t>
      </w:r>
      <w:r w:rsidRPr="003822BD">
        <w:rPr>
          <w:rFonts w:ascii="Arial" w:eastAsia="Calibri" w:hAnsi="Arial" w:cs="Arial"/>
          <w:color w:val="000000" w:themeColor="text1"/>
          <w:sz w:val="22"/>
          <w:szCs w:val="22"/>
        </w:rPr>
        <w:t xml:space="preserve"> at the 49</w:t>
      </w:r>
      <w:r w:rsidRPr="003822BD">
        <w:rPr>
          <w:rFonts w:ascii="Arial" w:eastAsia="Calibri" w:hAnsi="Arial" w:cs="Arial"/>
          <w:color w:val="000000" w:themeColor="text1"/>
          <w:sz w:val="22"/>
          <w:szCs w:val="22"/>
          <w:vertAlign w:val="superscript"/>
        </w:rPr>
        <w:t>th</w:t>
      </w:r>
      <w:r w:rsidRPr="003822BD">
        <w:rPr>
          <w:rFonts w:ascii="Arial" w:eastAsia="Calibri" w:hAnsi="Arial" w:cs="Arial"/>
          <w:color w:val="000000" w:themeColor="text1"/>
          <w:sz w:val="22"/>
          <w:szCs w:val="22"/>
        </w:rPr>
        <w:t xml:space="preserve"> International Neuropsychological Society Annual Conference.</w:t>
      </w:r>
      <w:r w:rsidR="008D378A" w:rsidRPr="003822BD">
        <w:rPr>
          <w:rFonts w:ascii="Arial" w:eastAsia="Calibri" w:hAnsi="Arial" w:cs="Arial"/>
          <w:color w:val="000000" w:themeColor="text1"/>
          <w:sz w:val="22"/>
          <w:szCs w:val="22"/>
        </w:rPr>
        <w:t xml:space="preserve"> Virtual Conference. </w:t>
      </w:r>
    </w:p>
    <w:p w14:paraId="3E962EA9" w14:textId="77777777" w:rsidR="00AD6BF5" w:rsidRPr="003822BD" w:rsidRDefault="00AD6BF5" w:rsidP="00AD6BF5">
      <w:pPr>
        <w:ind w:left="720" w:hanging="720"/>
        <w:rPr>
          <w:rFonts w:ascii="Arial" w:eastAsia="Calibri" w:hAnsi="Arial" w:cs="Arial"/>
          <w:color w:val="000000" w:themeColor="text1"/>
          <w:sz w:val="22"/>
          <w:szCs w:val="22"/>
        </w:rPr>
      </w:pPr>
    </w:p>
    <w:p w14:paraId="18E50FD6" w14:textId="068E06E6" w:rsidR="00AD6BF5" w:rsidRPr="003822BD" w:rsidRDefault="00AD6BF5" w:rsidP="00AD6BF5">
      <w:pPr>
        <w:ind w:left="720" w:hanging="720"/>
        <w:rPr>
          <w:rFonts w:ascii="Arial" w:eastAsia="Calibri" w:hAnsi="Arial" w:cs="Arial"/>
          <w:color w:val="000000" w:themeColor="text1"/>
          <w:sz w:val="22"/>
          <w:szCs w:val="22"/>
        </w:rPr>
      </w:pPr>
      <w:r w:rsidRPr="003822BD">
        <w:rPr>
          <w:rFonts w:ascii="Arial" w:eastAsia="Calibri" w:hAnsi="Arial" w:cs="Arial"/>
          <w:b/>
          <w:color w:val="000000" w:themeColor="text1"/>
          <w:sz w:val="22"/>
          <w:szCs w:val="22"/>
          <w:lang w:val="fr-FR"/>
        </w:rPr>
        <w:t xml:space="preserve">Schaffert, J., </w:t>
      </w:r>
      <w:r w:rsidRPr="003822BD">
        <w:rPr>
          <w:rFonts w:ascii="Arial" w:eastAsia="Calibri" w:hAnsi="Arial" w:cs="Arial"/>
          <w:color w:val="000000" w:themeColor="text1"/>
          <w:sz w:val="22"/>
          <w:szCs w:val="22"/>
          <w:lang w:val="fr-FR"/>
        </w:rPr>
        <w:t xml:space="preserve">Didehbani, N., </w:t>
      </w:r>
      <w:proofErr w:type="spellStart"/>
      <w:r w:rsidRPr="003822BD">
        <w:rPr>
          <w:rFonts w:ascii="Arial" w:eastAsia="Calibri" w:hAnsi="Arial" w:cs="Arial"/>
          <w:color w:val="000000" w:themeColor="text1"/>
          <w:sz w:val="22"/>
          <w:szCs w:val="22"/>
          <w:lang w:val="fr-FR"/>
        </w:rPr>
        <w:t>LoBue</w:t>
      </w:r>
      <w:proofErr w:type="spellEnd"/>
      <w:r w:rsidRPr="003822BD">
        <w:rPr>
          <w:rFonts w:ascii="Arial" w:eastAsia="Calibri" w:hAnsi="Arial" w:cs="Arial"/>
          <w:color w:val="000000" w:themeColor="text1"/>
          <w:sz w:val="22"/>
          <w:szCs w:val="22"/>
          <w:lang w:val="fr-FR"/>
        </w:rPr>
        <w:t>, C., Hart, J., Motes, M., Rossetti, H., Lacritz, L., &amp; Cullum, M.C. (202</w:t>
      </w:r>
      <w:r w:rsidR="00F005BC" w:rsidRPr="003822BD">
        <w:rPr>
          <w:rFonts w:ascii="Arial" w:eastAsia="Calibri" w:hAnsi="Arial" w:cs="Arial"/>
          <w:color w:val="000000" w:themeColor="text1"/>
          <w:sz w:val="22"/>
          <w:szCs w:val="22"/>
          <w:lang w:val="fr-FR"/>
        </w:rPr>
        <w:t>2</w:t>
      </w:r>
      <w:r w:rsidRPr="003822BD">
        <w:rPr>
          <w:rFonts w:ascii="Arial" w:eastAsia="Calibri" w:hAnsi="Arial" w:cs="Arial"/>
          <w:color w:val="000000" w:themeColor="text1"/>
          <w:sz w:val="22"/>
          <w:szCs w:val="22"/>
          <w:lang w:val="fr-FR"/>
        </w:rPr>
        <w:t xml:space="preserve">). </w:t>
      </w:r>
      <w:r w:rsidRPr="003822BD">
        <w:rPr>
          <w:rFonts w:ascii="Arial" w:eastAsia="Calibri" w:hAnsi="Arial" w:cs="Arial"/>
          <w:i/>
          <w:color w:val="000000" w:themeColor="text1"/>
          <w:sz w:val="22"/>
          <w:szCs w:val="22"/>
        </w:rPr>
        <w:t>No Association Between Age Started and Total Years Played on Neuropsychological Functioning Among Older Retired Professional Football Players</w:t>
      </w:r>
      <w:r w:rsidRPr="003822BD">
        <w:rPr>
          <w:rFonts w:ascii="Arial" w:eastAsia="Calibri" w:hAnsi="Arial" w:cs="Arial"/>
          <w:color w:val="000000" w:themeColor="text1"/>
          <w:sz w:val="22"/>
          <w:szCs w:val="22"/>
        </w:rPr>
        <w:t xml:space="preserve">. </w:t>
      </w:r>
      <w:r w:rsidR="000F05DE" w:rsidRPr="003822BD">
        <w:rPr>
          <w:rFonts w:ascii="Arial" w:eastAsia="Calibri" w:hAnsi="Arial" w:cs="Arial"/>
          <w:color w:val="000000" w:themeColor="text1"/>
          <w:sz w:val="22"/>
          <w:szCs w:val="22"/>
        </w:rPr>
        <w:t>Presented</w:t>
      </w:r>
      <w:r w:rsidRPr="003822BD">
        <w:rPr>
          <w:rFonts w:ascii="Arial" w:eastAsia="Calibri" w:hAnsi="Arial" w:cs="Arial"/>
          <w:color w:val="000000" w:themeColor="text1"/>
          <w:sz w:val="22"/>
          <w:szCs w:val="22"/>
        </w:rPr>
        <w:t xml:space="preserve"> at the 49</w:t>
      </w:r>
      <w:r w:rsidRPr="003822BD">
        <w:rPr>
          <w:rFonts w:ascii="Arial" w:eastAsia="Calibri" w:hAnsi="Arial" w:cs="Arial"/>
          <w:color w:val="000000" w:themeColor="text1"/>
          <w:sz w:val="22"/>
          <w:szCs w:val="22"/>
          <w:vertAlign w:val="superscript"/>
        </w:rPr>
        <w:t>th</w:t>
      </w:r>
      <w:r w:rsidRPr="003822BD">
        <w:rPr>
          <w:rFonts w:ascii="Arial" w:eastAsia="Calibri" w:hAnsi="Arial" w:cs="Arial"/>
          <w:color w:val="000000" w:themeColor="text1"/>
          <w:sz w:val="22"/>
          <w:szCs w:val="22"/>
        </w:rPr>
        <w:t xml:space="preserve"> International Neuropsychological Society Annual Conference. </w:t>
      </w:r>
      <w:r w:rsidR="008D378A" w:rsidRPr="003822BD">
        <w:rPr>
          <w:rFonts w:ascii="Arial" w:eastAsia="Calibri" w:hAnsi="Arial" w:cs="Arial"/>
          <w:color w:val="000000" w:themeColor="text1"/>
          <w:sz w:val="22"/>
          <w:szCs w:val="22"/>
        </w:rPr>
        <w:t xml:space="preserve">Virtual Conference. </w:t>
      </w:r>
    </w:p>
    <w:p w14:paraId="3EC11199" w14:textId="77777777" w:rsidR="00AD6BF5" w:rsidRPr="003822BD" w:rsidRDefault="00AD6BF5" w:rsidP="00DA2F88">
      <w:pPr>
        <w:shd w:val="clear" w:color="auto" w:fill="FFFFFF"/>
        <w:ind w:left="720" w:hanging="720"/>
        <w:contextualSpacing/>
        <w:rPr>
          <w:rFonts w:ascii="Arial" w:eastAsia="Calibri" w:hAnsi="Arial" w:cs="Arial"/>
          <w:color w:val="000000" w:themeColor="text1"/>
          <w:sz w:val="22"/>
          <w:szCs w:val="22"/>
        </w:rPr>
      </w:pPr>
    </w:p>
    <w:p w14:paraId="561502D1" w14:textId="0B7CDE7C" w:rsidR="00DA2F88" w:rsidRPr="003822BD" w:rsidRDefault="00DA2F88" w:rsidP="00DA2F88">
      <w:pPr>
        <w:shd w:val="clear" w:color="auto" w:fill="FFFFFF"/>
        <w:ind w:left="720" w:hanging="720"/>
        <w:contextualSpacing/>
        <w:rPr>
          <w:rFonts w:ascii="Arial" w:eastAsia="Calibri" w:hAnsi="Arial" w:cs="Arial"/>
          <w:color w:val="000000" w:themeColor="text1"/>
          <w:sz w:val="22"/>
          <w:szCs w:val="22"/>
        </w:rPr>
      </w:pPr>
      <w:r w:rsidRPr="003822BD">
        <w:rPr>
          <w:rFonts w:ascii="Arial" w:eastAsia="Calibri" w:hAnsi="Arial" w:cs="Arial"/>
          <w:color w:val="000000" w:themeColor="text1"/>
          <w:sz w:val="22"/>
          <w:szCs w:val="22"/>
        </w:rPr>
        <w:t xml:space="preserve">Goette, W., </w:t>
      </w:r>
      <w:r w:rsidRPr="003822BD">
        <w:rPr>
          <w:rFonts w:ascii="Arial" w:eastAsia="Calibri" w:hAnsi="Arial" w:cs="Arial"/>
          <w:b/>
          <w:color w:val="000000" w:themeColor="text1"/>
          <w:sz w:val="22"/>
          <w:szCs w:val="22"/>
        </w:rPr>
        <w:t>Schaffert, J</w:t>
      </w:r>
      <w:r w:rsidRPr="003822BD">
        <w:rPr>
          <w:rFonts w:ascii="Arial" w:eastAsia="Calibri" w:hAnsi="Arial" w:cs="Arial"/>
          <w:color w:val="000000" w:themeColor="text1"/>
          <w:sz w:val="22"/>
          <w:szCs w:val="22"/>
        </w:rPr>
        <w:t xml:space="preserve">., Carlew, A., Rossetti, H., Lacritz, L., &amp; Cullum, M. </w:t>
      </w:r>
      <w:r w:rsidR="00F005BC" w:rsidRPr="003822BD">
        <w:rPr>
          <w:rFonts w:ascii="Arial" w:eastAsia="Calibri" w:hAnsi="Arial" w:cs="Arial"/>
          <w:color w:val="000000" w:themeColor="text1"/>
          <w:sz w:val="22"/>
          <w:szCs w:val="22"/>
        </w:rPr>
        <w:t>(2022)</w:t>
      </w:r>
      <w:r w:rsidRPr="003822BD">
        <w:rPr>
          <w:rFonts w:ascii="Arial" w:eastAsia="Calibri" w:hAnsi="Arial" w:cs="Arial"/>
          <w:color w:val="000000" w:themeColor="text1"/>
          <w:sz w:val="22"/>
          <w:szCs w:val="22"/>
        </w:rPr>
        <w:t xml:space="preserve"> </w:t>
      </w:r>
      <w:r w:rsidRPr="003822BD">
        <w:rPr>
          <w:rFonts w:ascii="Arial" w:eastAsia="Calibri" w:hAnsi="Arial" w:cs="Arial"/>
          <w:i/>
          <w:color w:val="000000" w:themeColor="text1"/>
          <w:sz w:val="22"/>
          <w:szCs w:val="22"/>
        </w:rPr>
        <w:t>Modeling item bias removes racial group differences on word list learning.</w:t>
      </w:r>
      <w:r w:rsidRPr="003822BD">
        <w:rPr>
          <w:rFonts w:ascii="Arial" w:eastAsia="Calibri" w:hAnsi="Arial" w:cs="Arial"/>
          <w:color w:val="000000" w:themeColor="text1"/>
          <w:sz w:val="22"/>
          <w:szCs w:val="22"/>
        </w:rPr>
        <w:t xml:space="preserve"> </w:t>
      </w:r>
      <w:r w:rsidR="000F05DE" w:rsidRPr="003822BD">
        <w:rPr>
          <w:rFonts w:ascii="Arial" w:eastAsia="Calibri" w:hAnsi="Arial" w:cs="Arial"/>
          <w:color w:val="000000" w:themeColor="text1"/>
          <w:sz w:val="22"/>
          <w:szCs w:val="22"/>
        </w:rPr>
        <w:t>Presented</w:t>
      </w:r>
      <w:r w:rsidRPr="003822BD">
        <w:rPr>
          <w:rFonts w:ascii="Arial" w:eastAsia="Calibri" w:hAnsi="Arial" w:cs="Arial"/>
          <w:color w:val="000000" w:themeColor="text1"/>
          <w:sz w:val="22"/>
          <w:szCs w:val="22"/>
        </w:rPr>
        <w:t xml:space="preserve"> at the 49</w:t>
      </w:r>
      <w:r w:rsidRPr="003822BD">
        <w:rPr>
          <w:rFonts w:ascii="Arial" w:eastAsia="Calibri" w:hAnsi="Arial" w:cs="Arial"/>
          <w:color w:val="000000" w:themeColor="text1"/>
          <w:sz w:val="22"/>
          <w:szCs w:val="22"/>
          <w:vertAlign w:val="superscript"/>
        </w:rPr>
        <w:t>th</w:t>
      </w:r>
      <w:r w:rsidRPr="003822BD">
        <w:rPr>
          <w:rFonts w:ascii="Arial" w:eastAsia="Calibri" w:hAnsi="Arial" w:cs="Arial"/>
          <w:color w:val="000000" w:themeColor="text1"/>
          <w:sz w:val="22"/>
          <w:szCs w:val="22"/>
        </w:rPr>
        <w:t xml:space="preserve"> annual conference of the International Neuropsychological Society. </w:t>
      </w:r>
      <w:r w:rsidR="008D378A" w:rsidRPr="003822BD">
        <w:rPr>
          <w:rFonts w:ascii="Arial" w:eastAsia="Calibri" w:hAnsi="Arial" w:cs="Arial"/>
          <w:color w:val="000000" w:themeColor="text1"/>
          <w:sz w:val="22"/>
          <w:szCs w:val="22"/>
        </w:rPr>
        <w:t xml:space="preserve">Virtual Conference. </w:t>
      </w:r>
    </w:p>
    <w:p w14:paraId="313906C7" w14:textId="622B0EC0" w:rsidR="006F44A8" w:rsidRPr="003822BD" w:rsidRDefault="006F44A8" w:rsidP="001625C6">
      <w:pPr>
        <w:shd w:val="clear" w:color="auto" w:fill="FFFFFF"/>
        <w:contextualSpacing/>
        <w:rPr>
          <w:rFonts w:ascii="Arial" w:eastAsia="Calibri" w:hAnsi="Arial" w:cs="Arial"/>
          <w:color w:val="000000" w:themeColor="text1"/>
          <w:sz w:val="22"/>
          <w:szCs w:val="22"/>
        </w:rPr>
      </w:pPr>
    </w:p>
    <w:p w14:paraId="28E1CC98" w14:textId="695B527E" w:rsidR="00DA2F88" w:rsidRPr="003822BD" w:rsidRDefault="00DA2F88" w:rsidP="00DA2F88">
      <w:pPr>
        <w:shd w:val="clear" w:color="auto" w:fill="FFFFFF"/>
        <w:ind w:left="720" w:hanging="720"/>
        <w:contextualSpacing/>
        <w:rPr>
          <w:rFonts w:ascii="Arial" w:eastAsia="Calibri" w:hAnsi="Arial" w:cs="Arial"/>
          <w:color w:val="000000" w:themeColor="text1"/>
          <w:sz w:val="22"/>
          <w:szCs w:val="22"/>
        </w:rPr>
      </w:pPr>
      <w:r w:rsidRPr="003822BD">
        <w:rPr>
          <w:rFonts w:ascii="Arial" w:eastAsia="Calibri" w:hAnsi="Arial" w:cs="Arial"/>
          <w:color w:val="000000" w:themeColor="text1"/>
          <w:sz w:val="22"/>
          <w:szCs w:val="22"/>
        </w:rPr>
        <w:t xml:space="preserve">Goette, W., </w:t>
      </w:r>
      <w:r w:rsidRPr="003822BD">
        <w:rPr>
          <w:rFonts w:ascii="Arial" w:eastAsia="Calibri" w:hAnsi="Arial" w:cs="Arial"/>
          <w:b/>
          <w:color w:val="000000" w:themeColor="text1"/>
          <w:sz w:val="22"/>
          <w:szCs w:val="22"/>
        </w:rPr>
        <w:t>Schaffert, J.</w:t>
      </w:r>
      <w:r w:rsidRPr="003822BD">
        <w:rPr>
          <w:rFonts w:ascii="Arial" w:eastAsia="Calibri" w:hAnsi="Arial" w:cs="Arial"/>
          <w:color w:val="000000" w:themeColor="text1"/>
          <w:sz w:val="22"/>
          <w:szCs w:val="22"/>
        </w:rPr>
        <w:t>, Carlew, A., Rossetti, H., Lacritz, L., &amp; Cullum, M. (</w:t>
      </w:r>
      <w:r w:rsidR="00F005BC" w:rsidRPr="003822BD">
        <w:rPr>
          <w:rFonts w:ascii="Arial" w:eastAsia="Calibri" w:hAnsi="Arial" w:cs="Arial"/>
          <w:color w:val="000000" w:themeColor="text1"/>
          <w:sz w:val="22"/>
          <w:szCs w:val="22"/>
        </w:rPr>
        <w:t>2022</w:t>
      </w:r>
      <w:r w:rsidRPr="003822BD">
        <w:rPr>
          <w:rFonts w:ascii="Arial" w:eastAsia="Calibri" w:hAnsi="Arial" w:cs="Arial"/>
          <w:color w:val="000000" w:themeColor="text1"/>
          <w:sz w:val="22"/>
          <w:szCs w:val="22"/>
        </w:rPr>
        <w:t xml:space="preserve">). </w:t>
      </w:r>
      <w:r w:rsidRPr="003822BD">
        <w:rPr>
          <w:rFonts w:ascii="Arial" w:eastAsia="Calibri" w:hAnsi="Arial" w:cs="Arial"/>
          <w:i/>
          <w:color w:val="000000" w:themeColor="text1"/>
          <w:sz w:val="22"/>
          <w:szCs w:val="22"/>
        </w:rPr>
        <w:t>Recall recency effects are associated with worse cognitive performance and negative item discrimination in non-impaired elders</w:t>
      </w:r>
      <w:r w:rsidRPr="003822BD">
        <w:rPr>
          <w:rFonts w:ascii="Arial" w:eastAsia="Calibri" w:hAnsi="Arial" w:cs="Arial"/>
          <w:color w:val="000000" w:themeColor="text1"/>
          <w:sz w:val="22"/>
          <w:szCs w:val="22"/>
        </w:rPr>
        <w:t xml:space="preserve">. </w:t>
      </w:r>
      <w:r w:rsidR="000F05DE" w:rsidRPr="003822BD">
        <w:rPr>
          <w:rFonts w:ascii="Arial" w:eastAsia="Calibri" w:hAnsi="Arial" w:cs="Arial"/>
          <w:color w:val="000000" w:themeColor="text1"/>
          <w:sz w:val="22"/>
          <w:szCs w:val="22"/>
        </w:rPr>
        <w:t>Presented</w:t>
      </w:r>
      <w:r w:rsidRPr="003822BD">
        <w:rPr>
          <w:rFonts w:ascii="Arial" w:eastAsia="Calibri" w:hAnsi="Arial" w:cs="Arial"/>
          <w:color w:val="000000" w:themeColor="text1"/>
          <w:sz w:val="22"/>
          <w:szCs w:val="22"/>
        </w:rPr>
        <w:t xml:space="preserve"> at the 49</w:t>
      </w:r>
      <w:r w:rsidRPr="003822BD">
        <w:rPr>
          <w:rFonts w:ascii="Arial" w:eastAsia="Calibri" w:hAnsi="Arial" w:cs="Arial"/>
          <w:color w:val="000000" w:themeColor="text1"/>
          <w:sz w:val="22"/>
          <w:szCs w:val="22"/>
          <w:vertAlign w:val="superscript"/>
        </w:rPr>
        <w:t>th</w:t>
      </w:r>
      <w:r w:rsidRPr="003822BD">
        <w:rPr>
          <w:rFonts w:ascii="Arial" w:eastAsia="Calibri" w:hAnsi="Arial" w:cs="Arial"/>
          <w:color w:val="000000" w:themeColor="text1"/>
          <w:sz w:val="22"/>
          <w:szCs w:val="22"/>
        </w:rPr>
        <w:t xml:space="preserve"> annual conference of the International Neuropsychological Society.</w:t>
      </w:r>
      <w:r w:rsidR="008D378A" w:rsidRPr="003822BD">
        <w:rPr>
          <w:rFonts w:ascii="Arial" w:eastAsia="Calibri" w:hAnsi="Arial" w:cs="Arial"/>
          <w:color w:val="000000" w:themeColor="text1"/>
          <w:sz w:val="22"/>
          <w:szCs w:val="22"/>
        </w:rPr>
        <w:t xml:space="preserve"> Virtual Conference. </w:t>
      </w:r>
    </w:p>
    <w:p w14:paraId="2AB7109E" w14:textId="26E17A36" w:rsidR="006F44A8" w:rsidRPr="003822BD" w:rsidRDefault="006F44A8" w:rsidP="001D77F5">
      <w:pPr>
        <w:ind w:left="720" w:hanging="720"/>
        <w:rPr>
          <w:rFonts w:ascii="Arial" w:hAnsi="Arial" w:cs="Arial"/>
          <w:bCs/>
          <w:color w:val="000000" w:themeColor="text1"/>
          <w:sz w:val="22"/>
          <w:szCs w:val="22"/>
        </w:rPr>
      </w:pPr>
    </w:p>
    <w:p w14:paraId="7B2B0486" w14:textId="054AD569" w:rsidR="00CE384D" w:rsidRPr="003822BD" w:rsidRDefault="00CE384D" w:rsidP="00CE384D">
      <w:pPr>
        <w:ind w:left="720" w:hanging="720"/>
        <w:rPr>
          <w:rFonts w:ascii="Arial" w:hAnsi="Arial" w:cs="Arial"/>
          <w:bCs/>
          <w:color w:val="000000" w:themeColor="text1"/>
          <w:sz w:val="22"/>
          <w:szCs w:val="22"/>
        </w:rPr>
      </w:pPr>
      <w:r w:rsidRPr="003822BD">
        <w:rPr>
          <w:rFonts w:ascii="Arial" w:hAnsi="Arial" w:cs="Arial"/>
          <w:b/>
          <w:bCs/>
          <w:color w:val="000000" w:themeColor="text1"/>
          <w:sz w:val="22"/>
          <w:szCs w:val="22"/>
        </w:rPr>
        <w:t>Schaffert, J.,</w:t>
      </w:r>
      <w:r w:rsidRPr="003822BD">
        <w:rPr>
          <w:rFonts w:ascii="Arial" w:hAnsi="Arial" w:cs="Arial"/>
          <w:bCs/>
          <w:color w:val="000000" w:themeColor="text1"/>
          <w:sz w:val="22"/>
          <w:szCs w:val="22"/>
        </w:rPr>
        <w:t xml:space="preserve"> Goette, W., Parker, A., Carlew, A., Lacritz, L., Rossetti, H., &amp; Cullum, M. (2021). </w:t>
      </w:r>
      <w:r w:rsidR="00AE6F8F" w:rsidRPr="003822BD">
        <w:rPr>
          <w:rFonts w:ascii="Arial" w:hAnsi="Arial" w:cs="Arial"/>
          <w:bCs/>
          <w:i/>
          <w:color w:val="000000" w:themeColor="text1"/>
          <w:sz w:val="22"/>
          <w:szCs w:val="22"/>
        </w:rPr>
        <w:t>The anticipated progression of n</w:t>
      </w:r>
      <w:r w:rsidRPr="003822BD">
        <w:rPr>
          <w:rFonts w:ascii="Arial" w:hAnsi="Arial" w:cs="Arial"/>
          <w:bCs/>
          <w:i/>
          <w:color w:val="000000" w:themeColor="text1"/>
          <w:sz w:val="22"/>
          <w:szCs w:val="22"/>
        </w:rPr>
        <w:t xml:space="preserve">europsychiatric symptoms over time in autopsy-confirmed Alzheimer’s, Lewy body disease, and mixed pathology. </w:t>
      </w:r>
      <w:r w:rsidRPr="003822BD">
        <w:rPr>
          <w:rFonts w:ascii="Arial" w:hAnsi="Arial" w:cs="Arial"/>
          <w:bCs/>
          <w:color w:val="000000" w:themeColor="text1"/>
          <w:sz w:val="22"/>
          <w:szCs w:val="22"/>
        </w:rPr>
        <w:t>Presented at the annual research symposium of the Texas Alzheimer</w:t>
      </w:r>
      <w:r w:rsidR="008D378A" w:rsidRPr="003822BD">
        <w:rPr>
          <w:rFonts w:ascii="Arial" w:hAnsi="Arial" w:cs="Arial"/>
          <w:bCs/>
          <w:color w:val="000000" w:themeColor="text1"/>
          <w:sz w:val="22"/>
          <w:szCs w:val="22"/>
        </w:rPr>
        <w:t>’s Research and Care Consortium. Austin, Texas.</w:t>
      </w:r>
    </w:p>
    <w:p w14:paraId="4CFFEE6F" w14:textId="55A11A5E" w:rsidR="00CE384D" w:rsidRPr="003822BD" w:rsidRDefault="00CE384D" w:rsidP="00CE384D">
      <w:pPr>
        <w:ind w:left="720" w:hanging="720"/>
        <w:rPr>
          <w:rFonts w:ascii="Arial" w:hAnsi="Arial" w:cs="Arial"/>
          <w:bCs/>
          <w:color w:val="000000" w:themeColor="text1"/>
          <w:sz w:val="22"/>
          <w:szCs w:val="22"/>
        </w:rPr>
      </w:pPr>
    </w:p>
    <w:p w14:paraId="37F90094" w14:textId="4D9FCBDE" w:rsidR="00CE384D" w:rsidRPr="003822BD" w:rsidRDefault="00CE384D" w:rsidP="00F66DBC">
      <w:pPr>
        <w:ind w:left="720" w:hanging="720"/>
        <w:rPr>
          <w:rFonts w:ascii="Arial" w:hAnsi="Arial" w:cs="Arial"/>
          <w:bCs/>
          <w:color w:val="000000" w:themeColor="text1"/>
          <w:sz w:val="22"/>
          <w:szCs w:val="22"/>
        </w:rPr>
      </w:pPr>
      <w:r w:rsidRPr="003822BD">
        <w:rPr>
          <w:rFonts w:ascii="Arial" w:hAnsi="Arial" w:cs="Arial"/>
          <w:bCs/>
          <w:color w:val="000000" w:themeColor="text1"/>
          <w:sz w:val="22"/>
          <w:szCs w:val="22"/>
        </w:rPr>
        <w:t xml:space="preserve">Carlew, A., Goette, W., </w:t>
      </w:r>
      <w:r w:rsidRPr="003822BD">
        <w:rPr>
          <w:rFonts w:ascii="Arial" w:hAnsi="Arial" w:cs="Arial"/>
          <w:b/>
          <w:bCs/>
          <w:color w:val="000000" w:themeColor="text1"/>
          <w:sz w:val="22"/>
          <w:szCs w:val="22"/>
        </w:rPr>
        <w:t>Schaffert J.,</w:t>
      </w:r>
      <w:r w:rsidRPr="003822BD">
        <w:rPr>
          <w:rFonts w:ascii="Arial" w:hAnsi="Arial" w:cs="Arial"/>
          <w:bCs/>
          <w:color w:val="000000" w:themeColor="text1"/>
          <w:sz w:val="22"/>
          <w:szCs w:val="22"/>
        </w:rPr>
        <w:t xml:space="preserve"> Rossetti, H., &amp; Lacritz, L. (2021). </w:t>
      </w:r>
      <w:r w:rsidRPr="003822BD">
        <w:rPr>
          <w:rFonts w:ascii="Arial" w:hAnsi="Arial" w:cs="Arial"/>
          <w:bCs/>
          <w:i/>
          <w:color w:val="000000" w:themeColor="text1"/>
          <w:sz w:val="22"/>
          <w:szCs w:val="22"/>
        </w:rPr>
        <w:t>Utility of neuropsychological methods to improve diagnostic accuracy of mild cognitive impairment in a Hispanic population: A TARCC-funded study</w:t>
      </w:r>
      <w:r w:rsidRPr="003822BD">
        <w:rPr>
          <w:rFonts w:ascii="Arial" w:hAnsi="Arial" w:cs="Arial"/>
          <w:bCs/>
          <w:color w:val="000000" w:themeColor="text1"/>
          <w:sz w:val="22"/>
          <w:szCs w:val="22"/>
        </w:rPr>
        <w:t>. Presented at the annual research symposium of the Texas Alzheimer’s Research and Car</w:t>
      </w:r>
      <w:r w:rsidR="008D378A" w:rsidRPr="003822BD">
        <w:rPr>
          <w:rFonts w:ascii="Arial" w:hAnsi="Arial" w:cs="Arial"/>
          <w:bCs/>
          <w:color w:val="000000" w:themeColor="text1"/>
          <w:sz w:val="22"/>
          <w:szCs w:val="22"/>
        </w:rPr>
        <w:t>e Consortium. Austin, Texas.</w:t>
      </w:r>
    </w:p>
    <w:p w14:paraId="616C92F1" w14:textId="6067FD8F" w:rsidR="003E0A92" w:rsidRPr="003822BD" w:rsidRDefault="003E0A92" w:rsidP="004016A9">
      <w:pPr>
        <w:rPr>
          <w:rFonts w:ascii="Arial" w:hAnsi="Arial" w:cs="Arial"/>
          <w:b/>
          <w:bCs/>
          <w:color w:val="000000" w:themeColor="text1"/>
          <w:sz w:val="22"/>
          <w:szCs w:val="22"/>
        </w:rPr>
      </w:pPr>
    </w:p>
    <w:p w14:paraId="1211617C" w14:textId="54DE2A09" w:rsidR="004016A9" w:rsidRPr="003822BD" w:rsidRDefault="004016A9" w:rsidP="004016A9">
      <w:pPr>
        <w:rPr>
          <w:rFonts w:ascii="Arial" w:hAnsi="Arial" w:cs="Arial"/>
          <w:i/>
          <w:iCs/>
          <w:color w:val="000000" w:themeColor="text1"/>
          <w:sz w:val="22"/>
          <w:szCs w:val="22"/>
        </w:rPr>
      </w:pPr>
      <w:r w:rsidRPr="003822BD">
        <w:rPr>
          <w:rFonts w:ascii="Arial" w:hAnsi="Arial" w:cs="Arial"/>
          <w:b/>
          <w:bCs/>
          <w:color w:val="000000" w:themeColor="text1"/>
          <w:sz w:val="22"/>
          <w:szCs w:val="22"/>
        </w:rPr>
        <w:t xml:space="preserve">Schaffert, J., </w:t>
      </w:r>
      <w:r w:rsidR="00CE07F9" w:rsidRPr="003822BD">
        <w:rPr>
          <w:rFonts w:ascii="Arial" w:hAnsi="Arial" w:cs="Arial"/>
          <w:color w:val="000000" w:themeColor="text1"/>
          <w:sz w:val="22"/>
          <w:szCs w:val="22"/>
        </w:rPr>
        <w:t>Goette, W., Didehbani</w:t>
      </w:r>
      <w:r w:rsidRPr="003822BD">
        <w:rPr>
          <w:rFonts w:ascii="Arial" w:hAnsi="Arial" w:cs="Arial"/>
          <w:color w:val="000000" w:themeColor="text1"/>
          <w:sz w:val="22"/>
          <w:szCs w:val="22"/>
        </w:rPr>
        <w:t xml:space="preserve">, N. Hart., J &amp;. Cullum, C.M. (2021). </w:t>
      </w:r>
    </w:p>
    <w:p w14:paraId="7EE026CB" w14:textId="2BF21C78" w:rsidR="004016A9" w:rsidRPr="003822BD" w:rsidRDefault="004016A9" w:rsidP="005D32CA">
      <w:pPr>
        <w:ind w:left="720"/>
        <w:rPr>
          <w:rFonts w:ascii="Arial" w:eastAsiaTheme="minorHAnsi" w:hAnsi="Arial" w:cs="Arial"/>
          <w:i/>
          <w:iCs/>
          <w:color w:val="000000" w:themeColor="text1"/>
          <w:sz w:val="22"/>
          <w:szCs w:val="22"/>
        </w:rPr>
      </w:pPr>
      <w:r w:rsidRPr="003822BD">
        <w:rPr>
          <w:rFonts w:ascii="Arial" w:hAnsi="Arial" w:cs="Arial"/>
          <w:i/>
          <w:iCs/>
          <w:color w:val="000000" w:themeColor="text1"/>
          <w:sz w:val="22"/>
          <w:szCs w:val="22"/>
        </w:rPr>
        <w:t>History of Traumatic Brain Injury and the Course of Neuropsychiatric Symptoms Among Those with Autopsy-Confirmed Alzheimer’s Disease</w:t>
      </w:r>
      <w:r w:rsidR="005D32CA" w:rsidRPr="003822BD">
        <w:rPr>
          <w:rFonts w:ascii="Arial" w:eastAsiaTheme="minorHAnsi" w:hAnsi="Arial" w:cs="Arial"/>
          <w:i/>
          <w:iCs/>
          <w:color w:val="000000" w:themeColor="text1"/>
          <w:sz w:val="22"/>
          <w:szCs w:val="22"/>
        </w:rPr>
        <w:t xml:space="preserve">. </w:t>
      </w:r>
      <w:r w:rsidR="008D378A" w:rsidRPr="003822BD">
        <w:rPr>
          <w:rFonts w:ascii="Arial" w:hAnsi="Arial" w:cs="Arial"/>
          <w:bCs/>
          <w:color w:val="000000" w:themeColor="text1"/>
          <w:sz w:val="22"/>
          <w:szCs w:val="22"/>
        </w:rPr>
        <w:t>Presented</w:t>
      </w:r>
      <w:r w:rsidRPr="003822BD">
        <w:rPr>
          <w:rFonts w:ascii="Arial" w:hAnsi="Arial" w:cs="Arial"/>
          <w:bCs/>
          <w:color w:val="000000" w:themeColor="text1"/>
          <w:sz w:val="22"/>
          <w:szCs w:val="22"/>
        </w:rPr>
        <w:t xml:space="preserve"> at the 41</w:t>
      </w:r>
      <w:r w:rsidRPr="003822BD">
        <w:rPr>
          <w:rFonts w:ascii="Arial" w:hAnsi="Arial" w:cs="Arial"/>
          <w:bCs/>
          <w:color w:val="000000" w:themeColor="text1"/>
          <w:sz w:val="22"/>
          <w:szCs w:val="22"/>
          <w:vertAlign w:val="superscript"/>
        </w:rPr>
        <w:t>st</w:t>
      </w:r>
      <w:r w:rsidRPr="003822BD">
        <w:rPr>
          <w:rFonts w:ascii="Arial" w:hAnsi="Arial" w:cs="Arial"/>
          <w:bCs/>
          <w:color w:val="000000" w:themeColor="text1"/>
          <w:sz w:val="22"/>
          <w:szCs w:val="22"/>
        </w:rPr>
        <w:t xml:space="preserve"> National Academy of Neuropsychology Annual Conference. </w:t>
      </w:r>
      <w:r w:rsidR="008D378A" w:rsidRPr="003822BD">
        <w:rPr>
          <w:rFonts w:ascii="Arial" w:hAnsi="Arial" w:cs="Arial"/>
          <w:bCs/>
          <w:color w:val="000000" w:themeColor="text1"/>
          <w:sz w:val="22"/>
          <w:szCs w:val="22"/>
        </w:rPr>
        <w:t xml:space="preserve">Virtual Conference. </w:t>
      </w:r>
    </w:p>
    <w:p w14:paraId="2548AAB2" w14:textId="1D7E57AD" w:rsidR="00E402E6" w:rsidRPr="003822BD" w:rsidRDefault="00E402E6" w:rsidP="00F66DBC">
      <w:pPr>
        <w:shd w:val="clear" w:color="auto" w:fill="FFFFFF"/>
        <w:contextualSpacing/>
        <w:rPr>
          <w:rFonts w:ascii="Arial" w:hAnsi="Arial" w:cs="Arial"/>
          <w:color w:val="000000" w:themeColor="text1"/>
          <w:sz w:val="22"/>
          <w:szCs w:val="22"/>
        </w:rPr>
      </w:pPr>
    </w:p>
    <w:p w14:paraId="03076382" w14:textId="5D0C0E66" w:rsidR="00E90152" w:rsidRPr="003822BD" w:rsidRDefault="00F85122" w:rsidP="00E402E6">
      <w:pPr>
        <w:ind w:left="720" w:hanging="720"/>
        <w:rPr>
          <w:rFonts w:ascii="Arial" w:hAnsi="Arial" w:cs="Arial"/>
          <w:i/>
          <w:iCs/>
          <w:color w:val="000000" w:themeColor="text1"/>
          <w:sz w:val="22"/>
          <w:szCs w:val="22"/>
        </w:rPr>
      </w:pPr>
      <w:r w:rsidRPr="003822BD">
        <w:rPr>
          <w:rFonts w:ascii="Arial" w:hAnsi="Arial" w:cs="Arial"/>
          <w:bCs/>
          <w:color w:val="000000" w:themeColor="text1"/>
          <w:sz w:val="22"/>
          <w:szCs w:val="22"/>
        </w:rPr>
        <w:t>Patel</w:t>
      </w:r>
      <w:r w:rsidR="00E90152" w:rsidRPr="003822BD">
        <w:rPr>
          <w:rFonts w:ascii="Arial" w:hAnsi="Arial" w:cs="Arial"/>
          <w:bCs/>
          <w:color w:val="000000" w:themeColor="text1"/>
          <w:sz w:val="22"/>
          <w:szCs w:val="22"/>
        </w:rPr>
        <w:t xml:space="preserve">, S., </w:t>
      </w:r>
      <w:r w:rsidR="00E90152" w:rsidRPr="003822BD">
        <w:rPr>
          <w:rFonts w:ascii="Arial" w:hAnsi="Arial" w:cs="Arial"/>
          <w:b/>
          <w:bCs/>
          <w:color w:val="000000" w:themeColor="text1"/>
          <w:sz w:val="22"/>
          <w:szCs w:val="22"/>
        </w:rPr>
        <w:t xml:space="preserve">Schaffert, J., </w:t>
      </w:r>
      <w:r w:rsidRPr="003822BD">
        <w:rPr>
          <w:rFonts w:ascii="Arial" w:hAnsi="Arial" w:cs="Arial"/>
          <w:bCs/>
          <w:color w:val="000000" w:themeColor="text1"/>
          <w:sz w:val="22"/>
          <w:szCs w:val="22"/>
        </w:rPr>
        <w:t>Carlew</w:t>
      </w:r>
      <w:r w:rsidR="00E90152" w:rsidRPr="003822BD">
        <w:rPr>
          <w:rFonts w:ascii="Arial" w:hAnsi="Arial" w:cs="Arial"/>
          <w:bCs/>
          <w:color w:val="000000" w:themeColor="text1"/>
          <w:sz w:val="22"/>
          <w:szCs w:val="22"/>
        </w:rPr>
        <w:t xml:space="preserve">, A., </w:t>
      </w:r>
      <w:r w:rsidR="00E90152" w:rsidRPr="003822BD">
        <w:rPr>
          <w:rFonts w:ascii="Arial" w:hAnsi="Arial" w:cs="Arial"/>
          <w:color w:val="000000" w:themeColor="text1"/>
          <w:sz w:val="22"/>
          <w:szCs w:val="22"/>
        </w:rPr>
        <w:t xml:space="preserve">Lacritz, L., Rossetti, H., Denney, D., &amp;. Cullum, C.M. (2021). </w:t>
      </w:r>
      <w:r w:rsidR="00E90152" w:rsidRPr="003822BD">
        <w:rPr>
          <w:rFonts w:ascii="Arial" w:hAnsi="Arial" w:cs="Arial"/>
          <w:i/>
          <w:iCs/>
          <w:color w:val="000000" w:themeColor="text1"/>
          <w:sz w:val="22"/>
          <w:szCs w:val="22"/>
        </w:rPr>
        <w:t xml:space="preserve">Trail Making Test Normative Data from the National Alzheimer’s Coordinating Center: A Comparison of Regression </w:t>
      </w:r>
      <w:r w:rsidR="00E90152" w:rsidRPr="003822BD">
        <w:rPr>
          <w:rFonts w:ascii="Arial" w:hAnsi="Arial" w:cs="Arial"/>
          <w:i/>
          <w:iCs/>
          <w:color w:val="000000" w:themeColor="text1"/>
          <w:sz w:val="22"/>
          <w:szCs w:val="22"/>
        </w:rPr>
        <w:lastRenderedPageBreak/>
        <w:t xml:space="preserve">and Non-Regression Methods. </w:t>
      </w:r>
      <w:r w:rsidR="008D378A" w:rsidRPr="003822BD">
        <w:rPr>
          <w:rFonts w:ascii="Arial" w:hAnsi="Arial" w:cs="Arial"/>
          <w:bCs/>
          <w:color w:val="000000" w:themeColor="text1"/>
          <w:sz w:val="22"/>
          <w:szCs w:val="22"/>
        </w:rPr>
        <w:t>Presented</w:t>
      </w:r>
      <w:r w:rsidR="00E90152" w:rsidRPr="003822BD">
        <w:rPr>
          <w:rFonts w:ascii="Arial" w:hAnsi="Arial" w:cs="Arial"/>
          <w:bCs/>
          <w:color w:val="000000" w:themeColor="text1"/>
          <w:sz w:val="22"/>
          <w:szCs w:val="22"/>
        </w:rPr>
        <w:t xml:space="preserve"> at the 41</w:t>
      </w:r>
      <w:r w:rsidR="00E90152" w:rsidRPr="003822BD">
        <w:rPr>
          <w:rFonts w:ascii="Arial" w:hAnsi="Arial" w:cs="Arial"/>
          <w:bCs/>
          <w:color w:val="000000" w:themeColor="text1"/>
          <w:sz w:val="22"/>
          <w:szCs w:val="22"/>
          <w:vertAlign w:val="superscript"/>
        </w:rPr>
        <w:t>st</w:t>
      </w:r>
      <w:r w:rsidR="00E90152" w:rsidRPr="003822BD">
        <w:rPr>
          <w:rFonts w:ascii="Arial" w:hAnsi="Arial" w:cs="Arial"/>
          <w:bCs/>
          <w:color w:val="000000" w:themeColor="text1"/>
          <w:sz w:val="22"/>
          <w:szCs w:val="22"/>
        </w:rPr>
        <w:t xml:space="preserve"> National Academy of Neuropsychology Annual Conference. </w:t>
      </w:r>
      <w:r w:rsidR="008D378A" w:rsidRPr="003822BD">
        <w:rPr>
          <w:rFonts w:ascii="Arial" w:hAnsi="Arial" w:cs="Arial"/>
          <w:bCs/>
          <w:color w:val="000000" w:themeColor="text1"/>
          <w:sz w:val="22"/>
          <w:szCs w:val="22"/>
        </w:rPr>
        <w:t>Virtual Conference.</w:t>
      </w:r>
    </w:p>
    <w:p w14:paraId="721692F0" w14:textId="77777777" w:rsidR="00E90152" w:rsidRPr="003822BD" w:rsidRDefault="00E90152" w:rsidP="00BC41ED">
      <w:pPr>
        <w:shd w:val="clear" w:color="auto" w:fill="FFFFFF"/>
        <w:ind w:left="720" w:hanging="720"/>
        <w:contextualSpacing/>
        <w:rPr>
          <w:rFonts w:ascii="Arial" w:hAnsi="Arial" w:cs="Arial"/>
          <w:color w:val="000000" w:themeColor="text1"/>
          <w:sz w:val="22"/>
          <w:szCs w:val="22"/>
        </w:rPr>
      </w:pPr>
    </w:p>
    <w:p w14:paraId="094B5706" w14:textId="31AB9563" w:rsidR="00BA456B" w:rsidRPr="003822BD" w:rsidRDefault="00FD06C1" w:rsidP="00BC41ED">
      <w:pPr>
        <w:shd w:val="clear" w:color="auto" w:fill="FFFFFF"/>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Conley, M. </w:t>
      </w:r>
      <w:r w:rsidRPr="003822BD">
        <w:rPr>
          <w:rFonts w:ascii="Arial" w:hAnsi="Arial" w:cs="Arial"/>
          <w:b/>
          <w:color w:val="000000" w:themeColor="text1"/>
          <w:sz w:val="22"/>
          <w:szCs w:val="22"/>
        </w:rPr>
        <w:t xml:space="preserve">Schaffert, J., </w:t>
      </w:r>
      <w:r w:rsidRPr="003822BD">
        <w:rPr>
          <w:rFonts w:ascii="Arial" w:hAnsi="Arial" w:cs="Arial"/>
          <w:color w:val="000000" w:themeColor="text1"/>
          <w:sz w:val="22"/>
          <w:szCs w:val="22"/>
        </w:rPr>
        <w:t xml:space="preserve">Cullum, M.C., Hart, J., &amp; Didehbani, N. (2021) </w:t>
      </w:r>
      <w:r w:rsidRPr="003822BD">
        <w:rPr>
          <w:rFonts w:ascii="Arial" w:hAnsi="Arial" w:cs="Arial"/>
          <w:i/>
          <w:color w:val="000000" w:themeColor="text1"/>
          <w:sz w:val="22"/>
          <w:szCs w:val="22"/>
        </w:rPr>
        <w:t xml:space="preserve">An Exploratory Study of Race-Adjusted Normative Data in Former NFL Players. </w:t>
      </w:r>
      <w:r w:rsidR="00A75E7B" w:rsidRPr="003822BD">
        <w:rPr>
          <w:rFonts w:ascii="Arial" w:hAnsi="Arial" w:cs="Arial"/>
          <w:color w:val="000000" w:themeColor="text1"/>
          <w:sz w:val="22"/>
          <w:szCs w:val="22"/>
        </w:rPr>
        <w:t xml:space="preserve">Presented </w:t>
      </w:r>
      <w:r w:rsidRPr="003822BD">
        <w:rPr>
          <w:rFonts w:ascii="Arial" w:hAnsi="Arial" w:cs="Arial"/>
          <w:color w:val="000000" w:themeColor="text1"/>
          <w:sz w:val="22"/>
          <w:szCs w:val="22"/>
        </w:rPr>
        <w:t>at the</w:t>
      </w:r>
      <w:r w:rsidR="00E402E6" w:rsidRPr="003822BD">
        <w:rPr>
          <w:rFonts w:ascii="Arial" w:hAnsi="Arial" w:cs="Arial"/>
          <w:color w:val="000000" w:themeColor="text1"/>
          <w:sz w:val="22"/>
          <w:szCs w:val="22"/>
        </w:rPr>
        <w:t xml:space="preserve"> 9</w:t>
      </w:r>
      <w:r w:rsidR="00E402E6"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Annual Sports Neuropsychological Society Conference.</w:t>
      </w:r>
      <w:r w:rsidR="008D378A" w:rsidRPr="003822BD">
        <w:rPr>
          <w:rFonts w:ascii="Arial" w:hAnsi="Arial" w:cs="Arial"/>
          <w:color w:val="000000" w:themeColor="text1"/>
          <w:sz w:val="22"/>
          <w:szCs w:val="22"/>
        </w:rPr>
        <w:t xml:space="preserve"> Virtual Conference. </w:t>
      </w:r>
    </w:p>
    <w:p w14:paraId="47BA3E18" w14:textId="7A08416A" w:rsidR="008D378A" w:rsidRPr="003822BD" w:rsidRDefault="008D378A" w:rsidP="00BC41ED">
      <w:pPr>
        <w:shd w:val="clear" w:color="auto" w:fill="FFFFFF"/>
        <w:ind w:left="720" w:hanging="720"/>
        <w:contextualSpacing/>
        <w:rPr>
          <w:rFonts w:ascii="Arial" w:hAnsi="Arial" w:cs="Arial"/>
          <w:color w:val="000000" w:themeColor="text1"/>
          <w:sz w:val="22"/>
          <w:szCs w:val="22"/>
        </w:rPr>
      </w:pPr>
    </w:p>
    <w:p w14:paraId="29C27D9D" w14:textId="68E2122D" w:rsidR="008D378A" w:rsidRPr="003822BD" w:rsidRDefault="008D378A" w:rsidP="00BC41ED">
      <w:pPr>
        <w:shd w:val="clear" w:color="auto" w:fill="FFFFFF"/>
        <w:ind w:left="720" w:hanging="720"/>
        <w:contextualSpacing/>
        <w:rPr>
          <w:rFonts w:ascii="Arial" w:hAnsi="Arial" w:cs="Arial"/>
          <w:color w:val="000000" w:themeColor="text1"/>
          <w:sz w:val="22"/>
          <w:szCs w:val="22"/>
        </w:rPr>
      </w:pPr>
      <w:r w:rsidRPr="003822BD">
        <w:rPr>
          <w:rFonts w:ascii="Arial" w:hAnsi="Arial" w:cs="Arial"/>
          <w:color w:val="000000" w:themeColor="text1"/>
          <w:sz w:val="22"/>
          <w:szCs w:val="22"/>
        </w:rPr>
        <w:t xml:space="preserve">Fatima, H., Parker, A., Mokhtari, B. K., Carlew, A. R., Lacritz, L. H.,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&amp; Cullum, M. C. (2021, February). </w:t>
      </w:r>
      <w:r w:rsidRPr="003822BD">
        <w:rPr>
          <w:rFonts w:ascii="Arial" w:hAnsi="Arial" w:cs="Arial"/>
          <w:i/>
          <w:color w:val="000000" w:themeColor="text1"/>
          <w:sz w:val="22"/>
          <w:szCs w:val="22"/>
        </w:rPr>
        <w:t>Functional Ability Questionnaire Ratings Predict Time to Nursing Home Placement in Patients with Alzheimer’s Disease</w:t>
      </w:r>
      <w:r w:rsidRPr="003822BD">
        <w:rPr>
          <w:rFonts w:ascii="Arial" w:hAnsi="Arial" w:cs="Arial"/>
          <w:color w:val="000000" w:themeColor="text1"/>
          <w:sz w:val="22"/>
          <w:szCs w:val="22"/>
        </w:rPr>
        <w:t>. Presented at the 48</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International Neuropsychological Society Annual Meeting. Virtual Conference, February 2021.</w:t>
      </w:r>
    </w:p>
    <w:p w14:paraId="07ABD2A5" w14:textId="0C567C52" w:rsidR="00F66DBC" w:rsidRPr="003822BD" w:rsidRDefault="00F66DBC" w:rsidP="00BC41ED">
      <w:pPr>
        <w:shd w:val="clear" w:color="auto" w:fill="FFFFFF"/>
        <w:ind w:left="720" w:hanging="720"/>
        <w:contextualSpacing/>
        <w:rPr>
          <w:rFonts w:ascii="Arial" w:eastAsia="Calibri" w:hAnsi="Arial" w:cs="Arial"/>
          <w:b/>
          <w:color w:val="000000" w:themeColor="text1"/>
          <w:sz w:val="22"/>
          <w:szCs w:val="22"/>
        </w:rPr>
      </w:pPr>
    </w:p>
    <w:p w14:paraId="228459FE" w14:textId="51CC6EF0" w:rsidR="00F66DBC" w:rsidRPr="003822BD" w:rsidRDefault="00F66DBC" w:rsidP="00F66DBC">
      <w:pPr>
        <w:shd w:val="clear" w:color="auto" w:fill="FFFFFF"/>
        <w:ind w:left="720" w:hanging="720"/>
        <w:contextualSpacing/>
        <w:rPr>
          <w:rFonts w:ascii="Arial" w:eastAsia="Calibri" w:hAnsi="Arial" w:cs="Arial"/>
          <w:color w:val="000000" w:themeColor="text1"/>
          <w:sz w:val="22"/>
          <w:szCs w:val="22"/>
        </w:rPr>
      </w:pPr>
      <w:r w:rsidRPr="003822BD">
        <w:rPr>
          <w:rFonts w:ascii="Arial" w:eastAsia="Calibri" w:hAnsi="Arial" w:cs="Arial"/>
          <w:color w:val="000000" w:themeColor="text1"/>
          <w:sz w:val="22"/>
          <w:szCs w:val="22"/>
        </w:rPr>
        <w:t xml:space="preserve">Goette, W., </w:t>
      </w:r>
      <w:r w:rsidRPr="003822BD">
        <w:rPr>
          <w:rFonts w:ascii="Arial" w:eastAsia="Calibri" w:hAnsi="Arial" w:cs="Arial"/>
          <w:b/>
          <w:color w:val="000000" w:themeColor="text1"/>
          <w:sz w:val="22"/>
          <w:szCs w:val="22"/>
        </w:rPr>
        <w:t>Schaffert, J</w:t>
      </w:r>
      <w:r w:rsidRPr="003822BD">
        <w:rPr>
          <w:rFonts w:ascii="Arial" w:eastAsia="Calibri" w:hAnsi="Arial" w:cs="Arial"/>
          <w:color w:val="000000" w:themeColor="text1"/>
          <w:sz w:val="22"/>
          <w:szCs w:val="22"/>
        </w:rPr>
        <w:t xml:space="preserve">., Carlew, A., Rossetti, H., &amp; Lacritz, L. (2020) </w:t>
      </w:r>
      <w:r w:rsidRPr="003822BD">
        <w:rPr>
          <w:rFonts w:ascii="Arial" w:eastAsia="Calibri" w:hAnsi="Arial" w:cs="Arial"/>
          <w:i/>
          <w:color w:val="000000" w:themeColor="text1"/>
          <w:sz w:val="22"/>
          <w:szCs w:val="22"/>
        </w:rPr>
        <w:t>Latent classes of cognitively normal individuals have unique relationships between demographic and neuropsychological variables</w:t>
      </w:r>
      <w:r w:rsidRPr="003822BD">
        <w:rPr>
          <w:rFonts w:ascii="Arial" w:eastAsia="Calibri" w:hAnsi="Arial" w:cs="Arial"/>
          <w:color w:val="000000" w:themeColor="text1"/>
          <w:sz w:val="22"/>
          <w:szCs w:val="22"/>
        </w:rPr>
        <w:t>. Presented at the 40th annual conference of the National Academy of Neuropsychology. Virtual conference, October 14-16.</w:t>
      </w:r>
    </w:p>
    <w:p w14:paraId="3C6FCCCA" w14:textId="77777777" w:rsidR="00F66DBC" w:rsidRPr="003822BD" w:rsidRDefault="00F66DBC" w:rsidP="00F66DBC">
      <w:pPr>
        <w:shd w:val="clear" w:color="auto" w:fill="FFFFFF"/>
        <w:ind w:left="720" w:hanging="720"/>
        <w:contextualSpacing/>
        <w:rPr>
          <w:rFonts w:ascii="Arial" w:eastAsia="Calibri" w:hAnsi="Arial" w:cs="Arial"/>
          <w:color w:val="000000" w:themeColor="text1"/>
          <w:sz w:val="22"/>
          <w:szCs w:val="22"/>
        </w:rPr>
      </w:pPr>
    </w:p>
    <w:p w14:paraId="4A7D2543" w14:textId="7CD24158" w:rsidR="00F66DBC" w:rsidRPr="003822BD" w:rsidRDefault="00F66DBC" w:rsidP="00F66DBC">
      <w:pPr>
        <w:shd w:val="clear" w:color="auto" w:fill="FFFFFF"/>
        <w:ind w:left="720" w:hanging="720"/>
        <w:contextualSpacing/>
        <w:rPr>
          <w:rFonts w:ascii="Arial" w:eastAsia="Calibri" w:hAnsi="Arial" w:cs="Arial"/>
          <w:color w:val="000000" w:themeColor="text1"/>
          <w:sz w:val="22"/>
          <w:szCs w:val="22"/>
        </w:rPr>
      </w:pPr>
      <w:r w:rsidRPr="003822BD">
        <w:rPr>
          <w:rFonts w:ascii="Arial" w:eastAsia="Calibri" w:hAnsi="Arial" w:cs="Arial"/>
          <w:color w:val="000000" w:themeColor="text1"/>
          <w:sz w:val="22"/>
          <w:szCs w:val="22"/>
        </w:rPr>
        <w:t xml:space="preserve">Goette, W., </w:t>
      </w:r>
      <w:r w:rsidRPr="003822BD">
        <w:rPr>
          <w:rFonts w:ascii="Arial" w:eastAsia="Calibri" w:hAnsi="Arial" w:cs="Arial"/>
          <w:b/>
          <w:color w:val="000000" w:themeColor="text1"/>
          <w:sz w:val="22"/>
          <w:szCs w:val="22"/>
        </w:rPr>
        <w:t>Schaffert, J</w:t>
      </w:r>
      <w:r w:rsidRPr="003822BD">
        <w:rPr>
          <w:rFonts w:ascii="Arial" w:eastAsia="Calibri" w:hAnsi="Arial" w:cs="Arial"/>
          <w:color w:val="000000" w:themeColor="text1"/>
          <w:sz w:val="22"/>
          <w:szCs w:val="22"/>
        </w:rPr>
        <w:t xml:space="preserve">., Carlew, A., Rossetti, H., &amp; Lacritz, L. (2020) </w:t>
      </w:r>
      <w:r w:rsidRPr="003822BD">
        <w:rPr>
          <w:rFonts w:ascii="Arial" w:eastAsia="Calibri" w:hAnsi="Arial" w:cs="Arial"/>
          <w:i/>
          <w:color w:val="000000" w:themeColor="text1"/>
          <w:sz w:val="22"/>
          <w:szCs w:val="22"/>
        </w:rPr>
        <w:t>Characterizing memory measurement in cognitively normal individuals using latent state trait modeling of neuropsychological tests</w:t>
      </w:r>
      <w:r w:rsidRPr="003822BD">
        <w:rPr>
          <w:rFonts w:ascii="Arial" w:eastAsia="Calibri" w:hAnsi="Arial" w:cs="Arial"/>
          <w:color w:val="000000" w:themeColor="text1"/>
          <w:sz w:val="22"/>
          <w:szCs w:val="22"/>
        </w:rPr>
        <w:t>. Presented at the 40th annual conference of the National Academy of Neuropsychology. Virtual conference, October 14-16.</w:t>
      </w:r>
    </w:p>
    <w:p w14:paraId="30112C06" w14:textId="29225ADB" w:rsidR="00BA456B" w:rsidRPr="003822BD" w:rsidRDefault="00BA456B" w:rsidP="00F66DBC">
      <w:pPr>
        <w:shd w:val="clear" w:color="auto" w:fill="FFFFFF"/>
        <w:ind w:left="720" w:hanging="720"/>
        <w:contextualSpacing/>
        <w:rPr>
          <w:rFonts w:ascii="Arial" w:eastAsia="Calibri" w:hAnsi="Arial" w:cs="Arial"/>
          <w:b/>
          <w:color w:val="000000" w:themeColor="text1"/>
          <w:sz w:val="22"/>
          <w:szCs w:val="22"/>
        </w:rPr>
      </w:pPr>
    </w:p>
    <w:p w14:paraId="5221A13B" w14:textId="6C6F6687" w:rsidR="00F66DBC" w:rsidRPr="003822BD" w:rsidRDefault="00CE384D" w:rsidP="00F66DBC">
      <w:pPr>
        <w:shd w:val="clear" w:color="auto" w:fill="FFFFFF"/>
        <w:ind w:left="720" w:hanging="720"/>
        <w:contextualSpacing/>
        <w:rPr>
          <w:rFonts w:ascii="Arial" w:eastAsia="Calibri" w:hAnsi="Arial" w:cs="Arial"/>
          <w:color w:val="000000" w:themeColor="text1"/>
          <w:sz w:val="22"/>
          <w:szCs w:val="22"/>
        </w:rPr>
      </w:pPr>
      <w:r w:rsidRPr="003822BD">
        <w:rPr>
          <w:rFonts w:ascii="Arial" w:eastAsia="Calibri" w:hAnsi="Arial" w:cs="Arial"/>
          <w:color w:val="000000" w:themeColor="text1"/>
          <w:sz w:val="22"/>
          <w:szCs w:val="22"/>
        </w:rPr>
        <w:t xml:space="preserve">Goette, W., De Boeck, P., Carlew, A., </w:t>
      </w:r>
      <w:r w:rsidRPr="003822BD">
        <w:rPr>
          <w:rFonts w:ascii="Arial" w:eastAsia="Calibri" w:hAnsi="Arial" w:cs="Arial"/>
          <w:b/>
          <w:color w:val="000000" w:themeColor="text1"/>
          <w:sz w:val="22"/>
          <w:szCs w:val="22"/>
        </w:rPr>
        <w:t>Schaffert, J.,</w:t>
      </w:r>
      <w:r w:rsidRPr="003822BD">
        <w:rPr>
          <w:rFonts w:ascii="Arial" w:eastAsia="Calibri" w:hAnsi="Arial" w:cs="Arial"/>
          <w:color w:val="000000" w:themeColor="text1"/>
          <w:sz w:val="22"/>
          <w:szCs w:val="22"/>
        </w:rPr>
        <w:t xml:space="preserve"> R</w:t>
      </w:r>
      <w:r w:rsidR="00F66DBC" w:rsidRPr="003822BD">
        <w:rPr>
          <w:rFonts w:ascii="Arial" w:eastAsia="Calibri" w:hAnsi="Arial" w:cs="Arial"/>
          <w:color w:val="000000" w:themeColor="text1"/>
          <w:sz w:val="22"/>
          <w:szCs w:val="22"/>
        </w:rPr>
        <w:t>ossetti, H., &amp; Lacritz, L. (2020</w:t>
      </w:r>
      <w:r w:rsidRPr="003822BD">
        <w:rPr>
          <w:rFonts w:ascii="Arial" w:eastAsia="Calibri" w:hAnsi="Arial" w:cs="Arial"/>
          <w:color w:val="000000" w:themeColor="text1"/>
          <w:sz w:val="22"/>
          <w:szCs w:val="22"/>
        </w:rPr>
        <w:t xml:space="preserve">). </w:t>
      </w:r>
      <w:r w:rsidRPr="003822BD">
        <w:rPr>
          <w:rFonts w:ascii="Arial" w:eastAsia="Calibri" w:hAnsi="Arial" w:cs="Arial"/>
          <w:i/>
          <w:color w:val="000000" w:themeColor="text1"/>
          <w:sz w:val="22"/>
          <w:szCs w:val="22"/>
        </w:rPr>
        <w:t>Identification of word characteristics and individual factors that predict word learning on the CERAD List Learning Test</w:t>
      </w:r>
      <w:r w:rsidRPr="003822BD">
        <w:rPr>
          <w:rFonts w:ascii="Arial" w:eastAsia="Calibri" w:hAnsi="Arial" w:cs="Arial"/>
          <w:color w:val="000000" w:themeColor="text1"/>
          <w:sz w:val="22"/>
          <w:szCs w:val="22"/>
        </w:rPr>
        <w:t xml:space="preserve">. </w:t>
      </w:r>
      <w:r w:rsidRPr="003822BD">
        <w:rPr>
          <w:rFonts w:ascii="Arial" w:eastAsia="Calibri" w:hAnsi="Arial" w:cs="Arial"/>
          <w:bCs/>
          <w:color w:val="000000" w:themeColor="text1"/>
          <w:sz w:val="22"/>
          <w:szCs w:val="22"/>
        </w:rPr>
        <w:t xml:space="preserve">Presented at the International </w:t>
      </w:r>
      <w:r w:rsidRPr="003822BD">
        <w:rPr>
          <w:rFonts w:ascii="Arial" w:eastAsia="Calibri" w:hAnsi="Arial" w:cs="Arial"/>
          <w:color w:val="000000" w:themeColor="text1"/>
          <w:sz w:val="22"/>
          <w:szCs w:val="22"/>
        </w:rPr>
        <w:t>Neuropsychological Society 4</w:t>
      </w:r>
      <w:r w:rsidR="00F66DBC" w:rsidRPr="003822BD">
        <w:rPr>
          <w:rFonts w:ascii="Arial" w:eastAsia="Calibri" w:hAnsi="Arial" w:cs="Arial"/>
          <w:color w:val="000000" w:themeColor="text1"/>
          <w:sz w:val="22"/>
          <w:szCs w:val="22"/>
        </w:rPr>
        <w:t>8</w:t>
      </w:r>
      <w:r w:rsidRPr="003822BD">
        <w:rPr>
          <w:rFonts w:ascii="Arial" w:eastAsia="Calibri" w:hAnsi="Arial" w:cs="Arial"/>
          <w:color w:val="000000" w:themeColor="text1"/>
          <w:sz w:val="22"/>
          <w:szCs w:val="22"/>
          <w:vertAlign w:val="superscript"/>
        </w:rPr>
        <w:t>th</w:t>
      </w:r>
      <w:r w:rsidRPr="003822BD">
        <w:rPr>
          <w:rFonts w:ascii="Arial" w:eastAsia="Calibri" w:hAnsi="Arial" w:cs="Arial"/>
          <w:color w:val="000000" w:themeColor="text1"/>
          <w:sz w:val="22"/>
          <w:szCs w:val="22"/>
        </w:rPr>
        <w:t xml:space="preserve"> Annual Meeting, Denver, CO.  </w:t>
      </w:r>
    </w:p>
    <w:p w14:paraId="2BD0DE5C" w14:textId="77777777" w:rsidR="00F66DBC" w:rsidRPr="003822BD" w:rsidRDefault="00F66DBC" w:rsidP="00BC41ED">
      <w:pPr>
        <w:shd w:val="clear" w:color="auto" w:fill="FFFFFF"/>
        <w:ind w:left="720" w:hanging="720"/>
        <w:contextualSpacing/>
        <w:rPr>
          <w:rFonts w:ascii="Arial" w:eastAsia="Calibri" w:hAnsi="Arial" w:cs="Arial"/>
          <w:color w:val="000000" w:themeColor="text1"/>
          <w:sz w:val="22"/>
          <w:szCs w:val="22"/>
        </w:rPr>
      </w:pPr>
    </w:p>
    <w:p w14:paraId="73618F7A" w14:textId="795B9D5C" w:rsidR="00E402E6" w:rsidRPr="003822BD" w:rsidRDefault="00E402E6" w:rsidP="00E402E6">
      <w:pPr>
        <w:shd w:val="clear" w:color="auto" w:fill="FFFFFF"/>
        <w:ind w:left="720" w:hanging="720"/>
        <w:contextualSpacing/>
        <w:rPr>
          <w:rFonts w:ascii="Arial" w:eastAsia="Calibri" w:hAnsi="Arial" w:cs="Arial"/>
          <w:color w:val="000000" w:themeColor="text1"/>
          <w:sz w:val="22"/>
          <w:szCs w:val="22"/>
        </w:rPr>
      </w:pPr>
      <w:r w:rsidRPr="003822BD">
        <w:rPr>
          <w:rFonts w:ascii="Arial" w:eastAsia="Calibri" w:hAnsi="Arial" w:cs="Arial"/>
          <w:color w:val="000000" w:themeColor="text1"/>
          <w:sz w:val="22"/>
          <w:szCs w:val="22"/>
        </w:rPr>
        <w:t xml:space="preserve">Fatima, H., Parker, A., Mokhtari, B. K., Carlew, A. R., Lacritz, L. H., </w:t>
      </w:r>
      <w:r w:rsidRPr="003822BD">
        <w:rPr>
          <w:rFonts w:ascii="Arial" w:eastAsia="Calibri" w:hAnsi="Arial" w:cs="Arial"/>
          <w:b/>
          <w:color w:val="000000" w:themeColor="text1"/>
          <w:sz w:val="22"/>
          <w:szCs w:val="22"/>
        </w:rPr>
        <w:t>Schaffert, J.,</w:t>
      </w:r>
      <w:r w:rsidR="00F66DBC" w:rsidRPr="003822BD">
        <w:rPr>
          <w:rFonts w:ascii="Arial" w:eastAsia="Calibri" w:hAnsi="Arial" w:cs="Arial"/>
          <w:color w:val="000000" w:themeColor="text1"/>
          <w:sz w:val="22"/>
          <w:szCs w:val="22"/>
        </w:rPr>
        <w:t xml:space="preserve"> Cullum, M. (2020</w:t>
      </w:r>
      <w:r w:rsidRPr="003822BD">
        <w:rPr>
          <w:rFonts w:ascii="Arial" w:eastAsia="Calibri" w:hAnsi="Arial" w:cs="Arial"/>
          <w:color w:val="000000" w:themeColor="text1"/>
          <w:sz w:val="22"/>
          <w:szCs w:val="22"/>
        </w:rPr>
        <w:t xml:space="preserve">). </w:t>
      </w:r>
      <w:r w:rsidRPr="003822BD">
        <w:rPr>
          <w:rFonts w:ascii="Arial" w:eastAsia="Calibri" w:hAnsi="Arial" w:cs="Arial"/>
          <w:i/>
          <w:color w:val="000000" w:themeColor="text1"/>
          <w:sz w:val="22"/>
          <w:szCs w:val="22"/>
        </w:rPr>
        <w:t>Functional Ability Questionnaire Ratings Predict Time to Nursing Home Placement in Patients with Alzheimer’s Disease</w:t>
      </w:r>
      <w:r w:rsidRPr="003822BD">
        <w:rPr>
          <w:rFonts w:ascii="Arial" w:eastAsia="Calibri" w:hAnsi="Arial" w:cs="Arial"/>
          <w:color w:val="000000" w:themeColor="text1"/>
          <w:sz w:val="22"/>
          <w:szCs w:val="22"/>
        </w:rPr>
        <w:t xml:space="preserve">. </w:t>
      </w:r>
      <w:r w:rsidR="00CE384D" w:rsidRPr="003822BD">
        <w:rPr>
          <w:rFonts w:ascii="Arial" w:eastAsia="Calibri" w:hAnsi="Arial" w:cs="Arial"/>
          <w:bCs/>
          <w:color w:val="000000" w:themeColor="text1"/>
          <w:sz w:val="22"/>
          <w:szCs w:val="22"/>
        </w:rPr>
        <w:t>P</w:t>
      </w:r>
      <w:r w:rsidRPr="003822BD">
        <w:rPr>
          <w:rFonts w:ascii="Arial" w:eastAsia="Calibri" w:hAnsi="Arial" w:cs="Arial"/>
          <w:bCs/>
          <w:color w:val="000000" w:themeColor="text1"/>
          <w:sz w:val="22"/>
          <w:szCs w:val="22"/>
        </w:rPr>
        <w:t xml:space="preserve">resented at the International </w:t>
      </w:r>
      <w:r w:rsidRPr="003822BD">
        <w:rPr>
          <w:rFonts w:ascii="Arial" w:eastAsia="Calibri" w:hAnsi="Arial" w:cs="Arial"/>
          <w:color w:val="000000" w:themeColor="text1"/>
          <w:sz w:val="22"/>
          <w:szCs w:val="22"/>
        </w:rPr>
        <w:t>Neuropsychological Society 4</w:t>
      </w:r>
      <w:r w:rsidR="00F66DBC" w:rsidRPr="003822BD">
        <w:rPr>
          <w:rFonts w:ascii="Arial" w:eastAsia="Calibri" w:hAnsi="Arial" w:cs="Arial"/>
          <w:color w:val="000000" w:themeColor="text1"/>
          <w:sz w:val="22"/>
          <w:szCs w:val="22"/>
        </w:rPr>
        <w:t>8</w:t>
      </w:r>
      <w:r w:rsidRPr="003822BD">
        <w:rPr>
          <w:rFonts w:ascii="Arial" w:eastAsia="Calibri" w:hAnsi="Arial" w:cs="Arial"/>
          <w:color w:val="000000" w:themeColor="text1"/>
          <w:sz w:val="22"/>
          <w:szCs w:val="22"/>
          <w:vertAlign w:val="superscript"/>
        </w:rPr>
        <w:t>th</w:t>
      </w:r>
      <w:r w:rsidRPr="003822BD">
        <w:rPr>
          <w:rFonts w:ascii="Arial" w:eastAsia="Calibri" w:hAnsi="Arial" w:cs="Arial"/>
          <w:color w:val="000000" w:themeColor="text1"/>
          <w:sz w:val="22"/>
          <w:szCs w:val="22"/>
        </w:rPr>
        <w:t xml:space="preserve"> Annual Meeting, Denver, CO.  </w:t>
      </w:r>
    </w:p>
    <w:p w14:paraId="47EFC00D" w14:textId="2D4AF4AD" w:rsidR="00F66DBC" w:rsidRPr="003822BD" w:rsidRDefault="00F66DBC" w:rsidP="00F66DBC">
      <w:pPr>
        <w:shd w:val="clear" w:color="auto" w:fill="FFFFFF"/>
        <w:contextualSpacing/>
        <w:rPr>
          <w:rFonts w:ascii="Arial" w:eastAsia="Calibri" w:hAnsi="Arial" w:cs="Arial"/>
          <w:b/>
          <w:color w:val="000000" w:themeColor="text1"/>
          <w:sz w:val="22"/>
          <w:szCs w:val="22"/>
        </w:rPr>
      </w:pPr>
    </w:p>
    <w:p w14:paraId="3D948CD5" w14:textId="28C6FC34" w:rsidR="00F66DBC" w:rsidRPr="003822BD" w:rsidRDefault="00BC41ED" w:rsidP="00F66DBC">
      <w:pPr>
        <w:shd w:val="clear" w:color="auto" w:fill="FFFFFF"/>
        <w:ind w:left="720" w:hanging="720"/>
        <w:contextualSpacing/>
        <w:rPr>
          <w:rFonts w:ascii="Arial" w:eastAsia="Calibri" w:hAnsi="Arial" w:cs="Arial"/>
          <w:color w:val="000000" w:themeColor="text1"/>
          <w:sz w:val="22"/>
          <w:szCs w:val="22"/>
        </w:rPr>
      </w:pPr>
      <w:r w:rsidRPr="003822BD">
        <w:rPr>
          <w:rFonts w:ascii="Arial" w:eastAsia="Calibri" w:hAnsi="Arial" w:cs="Arial"/>
          <w:b/>
          <w:color w:val="000000" w:themeColor="text1"/>
          <w:sz w:val="22"/>
          <w:szCs w:val="22"/>
        </w:rPr>
        <w:t xml:space="preserve">Schaffert, J., </w:t>
      </w:r>
      <w:r w:rsidRPr="003822BD">
        <w:rPr>
          <w:rFonts w:ascii="Arial" w:eastAsia="Calibri" w:hAnsi="Arial" w:cs="Arial"/>
          <w:bCs/>
          <w:color w:val="000000" w:themeColor="text1"/>
          <w:sz w:val="22"/>
          <w:szCs w:val="22"/>
        </w:rPr>
        <w:t>LoBue C., Didehbani, N., Fields, L., Hart, J., Cullum, C.M. (20</w:t>
      </w:r>
      <w:r w:rsidR="008E50B8" w:rsidRPr="003822BD">
        <w:rPr>
          <w:rFonts w:ascii="Arial" w:eastAsia="Calibri" w:hAnsi="Arial" w:cs="Arial"/>
          <w:bCs/>
          <w:color w:val="000000" w:themeColor="text1"/>
          <w:sz w:val="22"/>
          <w:szCs w:val="22"/>
        </w:rPr>
        <w:t>20</w:t>
      </w:r>
      <w:r w:rsidRPr="003822BD">
        <w:rPr>
          <w:rFonts w:ascii="Arial" w:eastAsia="Calibri" w:hAnsi="Arial" w:cs="Arial"/>
          <w:bCs/>
          <w:color w:val="000000" w:themeColor="text1"/>
          <w:sz w:val="22"/>
          <w:szCs w:val="22"/>
        </w:rPr>
        <w:t xml:space="preserve">). </w:t>
      </w:r>
      <w:r w:rsidRPr="003822BD">
        <w:rPr>
          <w:rFonts w:ascii="Arial" w:eastAsia="Calibri" w:hAnsi="Arial" w:cs="Arial"/>
          <w:bCs/>
          <w:i/>
          <w:iCs/>
          <w:color w:val="000000" w:themeColor="text1"/>
          <w:sz w:val="22"/>
          <w:szCs w:val="22"/>
        </w:rPr>
        <w:t>Neuropsychological Functioning in Elderly NFL Retirees</w:t>
      </w:r>
      <w:r w:rsidRPr="003822BD">
        <w:rPr>
          <w:rFonts w:ascii="Arial" w:eastAsia="Calibri" w:hAnsi="Arial" w:cs="Arial"/>
          <w:bCs/>
          <w:color w:val="000000" w:themeColor="text1"/>
          <w:sz w:val="22"/>
          <w:szCs w:val="22"/>
        </w:rPr>
        <w:t xml:space="preserve">. </w:t>
      </w:r>
      <w:r w:rsidR="00CE384D" w:rsidRPr="003822BD">
        <w:rPr>
          <w:rFonts w:ascii="Arial" w:eastAsia="Calibri" w:hAnsi="Arial" w:cs="Arial"/>
          <w:bCs/>
          <w:color w:val="000000" w:themeColor="text1"/>
          <w:sz w:val="22"/>
          <w:szCs w:val="22"/>
        </w:rPr>
        <w:t xml:space="preserve">Presented </w:t>
      </w:r>
      <w:r w:rsidRPr="003822BD">
        <w:rPr>
          <w:rFonts w:ascii="Arial" w:eastAsia="Calibri" w:hAnsi="Arial" w:cs="Arial"/>
          <w:bCs/>
          <w:color w:val="000000" w:themeColor="text1"/>
          <w:sz w:val="22"/>
          <w:szCs w:val="22"/>
        </w:rPr>
        <w:t xml:space="preserve">at the International </w:t>
      </w:r>
      <w:r w:rsidRPr="003822BD">
        <w:rPr>
          <w:rFonts w:ascii="Arial" w:eastAsia="Calibri" w:hAnsi="Arial" w:cs="Arial"/>
          <w:color w:val="000000" w:themeColor="text1"/>
          <w:sz w:val="22"/>
          <w:szCs w:val="22"/>
        </w:rPr>
        <w:t>Neuropsychological Society 4</w:t>
      </w:r>
      <w:r w:rsidR="00F66DBC" w:rsidRPr="003822BD">
        <w:rPr>
          <w:rFonts w:ascii="Arial" w:eastAsia="Calibri" w:hAnsi="Arial" w:cs="Arial"/>
          <w:color w:val="000000" w:themeColor="text1"/>
          <w:sz w:val="22"/>
          <w:szCs w:val="22"/>
        </w:rPr>
        <w:t>8</w:t>
      </w:r>
      <w:r w:rsidRPr="003822BD">
        <w:rPr>
          <w:rFonts w:ascii="Arial" w:eastAsia="Calibri" w:hAnsi="Arial" w:cs="Arial"/>
          <w:color w:val="000000" w:themeColor="text1"/>
          <w:sz w:val="22"/>
          <w:szCs w:val="22"/>
          <w:vertAlign w:val="superscript"/>
        </w:rPr>
        <w:t>th</w:t>
      </w:r>
      <w:r w:rsidRPr="003822BD">
        <w:rPr>
          <w:rFonts w:ascii="Arial" w:eastAsia="Calibri" w:hAnsi="Arial" w:cs="Arial"/>
          <w:color w:val="000000" w:themeColor="text1"/>
          <w:sz w:val="22"/>
          <w:szCs w:val="22"/>
        </w:rPr>
        <w:t xml:space="preserve"> Annual Meeting, Denver, CO.  </w:t>
      </w:r>
    </w:p>
    <w:p w14:paraId="74C62749" w14:textId="42AFCDC7" w:rsidR="00F85122" w:rsidRPr="003822BD" w:rsidRDefault="00F85122" w:rsidP="00F66DBC">
      <w:pPr>
        <w:shd w:val="clear" w:color="auto" w:fill="FFFFFF"/>
        <w:ind w:left="720" w:hanging="720"/>
        <w:contextualSpacing/>
        <w:rPr>
          <w:rFonts w:ascii="Arial" w:eastAsia="Calibri" w:hAnsi="Arial" w:cs="Arial"/>
          <w:color w:val="000000" w:themeColor="text1"/>
          <w:sz w:val="22"/>
          <w:szCs w:val="22"/>
        </w:rPr>
      </w:pPr>
    </w:p>
    <w:p w14:paraId="6D7633BE" w14:textId="6B43F76D" w:rsidR="00F85122" w:rsidRPr="003822BD" w:rsidRDefault="00F85122" w:rsidP="00F85122">
      <w:pPr>
        <w:ind w:left="720" w:hanging="720"/>
        <w:rPr>
          <w:color w:val="000000" w:themeColor="text1"/>
        </w:rPr>
      </w:pPr>
      <w:r w:rsidRPr="003822BD">
        <w:rPr>
          <w:rFonts w:ascii="Arial" w:hAnsi="Arial" w:cs="Arial"/>
          <w:bCs/>
          <w:color w:val="000000" w:themeColor="text1"/>
          <w:sz w:val="22"/>
          <w:szCs w:val="22"/>
        </w:rPr>
        <w:t>Presley, C.</w:t>
      </w:r>
      <w:r w:rsidRPr="003822BD">
        <w:rPr>
          <w:rFonts w:ascii="Arial" w:hAnsi="Arial" w:cs="Arial"/>
          <w:color w:val="000000" w:themeColor="text1"/>
          <w:sz w:val="22"/>
          <w:szCs w:val="22"/>
        </w:rPr>
        <w:t xml:space="preserve">,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LoBue, C., Lacritz, L., Hart, J., Cullum, C.M. (2020) </w:t>
      </w:r>
      <w:r w:rsidRPr="003822BD">
        <w:rPr>
          <w:rFonts w:ascii="Arial" w:hAnsi="Arial" w:cs="Arial"/>
          <w:i/>
          <w:iCs/>
          <w:color w:val="000000" w:themeColor="text1"/>
          <w:sz w:val="22"/>
          <w:szCs w:val="22"/>
        </w:rPr>
        <w:t>Neuropsychological Test Data as a Predictor of Life Expectancy in Alzheimer’s Disease</w:t>
      </w:r>
      <w:r w:rsidRPr="003822BD">
        <w:rPr>
          <w:rStyle w:val="apple-converted-space"/>
          <w:rFonts w:ascii="Arial" w:hAnsi="Arial" w:cs="Arial"/>
          <w:i/>
          <w:iCs/>
          <w:color w:val="000000" w:themeColor="text1"/>
          <w:sz w:val="22"/>
          <w:szCs w:val="22"/>
        </w:rPr>
        <w:t>.</w:t>
      </w:r>
      <w:r w:rsidRPr="003822BD">
        <w:rPr>
          <w:rStyle w:val="apple-converted-space"/>
          <w:rFonts w:ascii="Arial" w:hAnsi="Arial" w:cs="Arial"/>
          <w:color w:val="000000" w:themeColor="text1"/>
          <w:sz w:val="22"/>
          <w:szCs w:val="22"/>
        </w:rPr>
        <w:t xml:space="preserve"> Presented at </w:t>
      </w:r>
      <w:r w:rsidRPr="003822BD">
        <w:rPr>
          <w:rFonts w:ascii="Arial" w:hAnsi="Arial" w:cs="Arial"/>
          <w:color w:val="000000" w:themeColor="text1"/>
          <w:sz w:val="22"/>
          <w:szCs w:val="22"/>
        </w:rPr>
        <w:t>International Neuropsychological Society 48</w:t>
      </w:r>
      <w:r w:rsidRPr="003822BD">
        <w:rPr>
          <w:rFonts w:ascii="Arial" w:hAnsi="Arial" w:cs="Arial"/>
          <w:color w:val="000000" w:themeColor="text1"/>
          <w:sz w:val="22"/>
          <w:szCs w:val="22"/>
          <w:vertAlign w:val="superscript"/>
        </w:rPr>
        <w:t>th</w:t>
      </w:r>
      <w:r w:rsidRPr="003822BD">
        <w:rPr>
          <w:rFonts w:ascii="Arial" w:hAnsi="Arial" w:cs="Arial"/>
          <w:color w:val="000000" w:themeColor="text1"/>
          <w:sz w:val="22"/>
          <w:szCs w:val="22"/>
        </w:rPr>
        <w:t xml:space="preserve"> Annual Meeting, Denver, CO. </w:t>
      </w:r>
    </w:p>
    <w:p w14:paraId="57D34B26" w14:textId="16B5B848" w:rsidR="00BC41ED" w:rsidRPr="003822BD" w:rsidRDefault="00BC41ED" w:rsidP="00B603FC">
      <w:pPr>
        <w:shd w:val="clear" w:color="auto" w:fill="FFFFFF"/>
        <w:contextualSpacing/>
        <w:rPr>
          <w:rFonts w:ascii="Arial" w:eastAsia="Calibri" w:hAnsi="Arial" w:cs="Arial"/>
          <w:b/>
          <w:color w:val="000000" w:themeColor="text1"/>
          <w:sz w:val="22"/>
          <w:szCs w:val="22"/>
        </w:rPr>
      </w:pPr>
    </w:p>
    <w:p w14:paraId="546B60B8" w14:textId="77777777" w:rsidR="00F66DBC" w:rsidRPr="003822BD" w:rsidRDefault="00F66DBC" w:rsidP="00F66DBC">
      <w:pPr>
        <w:shd w:val="clear" w:color="auto" w:fill="FFFFFF"/>
        <w:ind w:left="720" w:hanging="720"/>
        <w:contextualSpacing/>
        <w:rPr>
          <w:rFonts w:ascii="Arial" w:eastAsia="Calibri" w:hAnsi="Arial" w:cs="Arial"/>
          <w:color w:val="000000" w:themeColor="text1"/>
          <w:sz w:val="22"/>
          <w:szCs w:val="22"/>
        </w:rPr>
      </w:pPr>
      <w:r w:rsidRPr="003822BD">
        <w:rPr>
          <w:rFonts w:ascii="Arial" w:eastAsia="Calibri" w:hAnsi="Arial" w:cs="Arial"/>
          <w:bCs/>
          <w:color w:val="000000" w:themeColor="text1"/>
          <w:sz w:val="22"/>
          <w:szCs w:val="22"/>
        </w:rPr>
        <w:t xml:space="preserve">Parker, A.N., </w:t>
      </w:r>
      <w:r w:rsidRPr="003822BD">
        <w:rPr>
          <w:rFonts w:ascii="Arial" w:eastAsia="Calibri" w:hAnsi="Arial" w:cs="Arial"/>
          <w:b/>
          <w:bCs/>
          <w:color w:val="000000" w:themeColor="text1"/>
          <w:sz w:val="22"/>
          <w:szCs w:val="22"/>
        </w:rPr>
        <w:t>Schaffert, J.,</w:t>
      </w:r>
      <w:r w:rsidRPr="003822BD">
        <w:rPr>
          <w:rFonts w:ascii="Arial" w:eastAsia="Calibri" w:hAnsi="Arial" w:cs="Arial"/>
          <w:bCs/>
          <w:color w:val="000000" w:themeColor="text1"/>
          <w:sz w:val="22"/>
          <w:szCs w:val="22"/>
        </w:rPr>
        <w:t xml:space="preserve"> Burmaster, S., Cullum, M. (2019). </w:t>
      </w:r>
      <w:r w:rsidRPr="003822BD">
        <w:rPr>
          <w:rFonts w:ascii="Arial" w:eastAsia="Calibri" w:hAnsi="Arial" w:cs="Arial"/>
          <w:bCs/>
          <w:i/>
          <w:color w:val="000000" w:themeColor="text1"/>
          <w:sz w:val="22"/>
          <w:szCs w:val="22"/>
        </w:rPr>
        <w:t xml:space="preserve">Predementia Hypertension and Antihypertensive Treatment is Associated with Age of Dementia Onset. </w:t>
      </w:r>
      <w:r w:rsidRPr="003822BD">
        <w:rPr>
          <w:rFonts w:ascii="Arial" w:eastAsia="Calibri" w:hAnsi="Arial" w:cs="Arial"/>
          <w:bCs/>
          <w:color w:val="000000" w:themeColor="text1"/>
          <w:sz w:val="22"/>
          <w:szCs w:val="22"/>
        </w:rPr>
        <w:t>Presented at the International Neuropsychological Society 47</w:t>
      </w:r>
      <w:r w:rsidRPr="003822BD">
        <w:rPr>
          <w:rFonts w:ascii="Arial" w:eastAsia="Calibri" w:hAnsi="Arial" w:cs="Arial"/>
          <w:bCs/>
          <w:color w:val="000000" w:themeColor="text1"/>
          <w:sz w:val="22"/>
          <w:szCs w:val="22"/>
          <w:vertAlign w:val="superscript"/>
        </w:rPr>
        <w:t>th</w:t>
      </w:r>
      <w:r w:rsidRPr="003822BD">
        <w:rPr>
          <w:rFonts w:ascii="Arial" w:eastAsia="Calibri" w:hAnsi="Arial" w:cs="Arial"/>
          <w:bCs/>
          <w:color w:val="000000" w:themeColor="text1"/>
          <w:sz w:val="22"/>
          <w:szCs w:val="22"/>
        </w:rPr>
        <w:t xml:space="preserve"> Annual Meeting, New York, NY.  </w:t>
      </w:r>
    </w:p>
    <w:p w14:paraId="5D0DFBCB" w14:textId="1553AB36" w:rsidR="00F66DBC" w:rsidRPr="003822BD" w:rsidRDefault="00F66DBC" w:rsidP="00B603FC">
      <w:pPr>
        <w:shd w:val="clear" w:color="auto" w:fill="FFFFFF"/>
        <w:contextualSpacing/>
        <w:rPr>
          <w:rFonts w:ascii="Arial" w:eastAsia="Calibri" w:hAnsi="Arial" w:cs="Arial"/>
          <w:b/>
          <w:color w:val="000000" w:themeColor="text1"/>
          <w:sz w:val="22"/>
          <w:szCs w:val="22"/>
        </w:rPr>
      </w:pPr>
    </w:p>
    <w:p w14:paraId="45DBEE70" w14:textId="1850E5A1" w:rsidR="004801D2" w:rsidRPr="003822BD" w:rsidRDefault="004801D2" w:rsidP="004801D2">
      <w:pPr>
        <w:shd w:val="clear" w:color="auto" w:fill="FFFFFF"/>
        <w:ind w:left="720" w:hanging="720"/>
        <w:contextualSpacing/>
        <w:rPr>
          <w:rFonts w:ascii="Arial" w:eastAsia="Calibri" w:hAnsi="Arial" w:cs="Arial"/>
          <w:b/>
          <w:color w:val="000000" w:themeColor="text1"/>
          <w:sz w:val="22"/>
          <w:szCs w:val="22"/>
        </w:rPr>
      </w:pPr>
      <w:r w:rsidRPr="003822BD">
        <w:rPr>
          <w:rFonts w:ascii="Arial" w:hAnsi="Arial" w:cs="Arial"/>
          <w:bCs/>
          <w:color w:val="000000" w:themeColor="text1"/>
          <w:sz w:val="22"/>
          <w:szCs w:val="22"/>
        </w:rPr>
        <w:t xml:space="preserve">Burmaster, S. A., </w:t>
      </w:r>
      <w:r w:rsidRPr="003822BD">
        <w:rPr>
          <w:rFonts w:ascii="Arial" w:hAnsi="Arial" w:cs="Arial"/>
          <w:b/>
          <w:bCs/>
          <w:color w:val="000000" w:themeColor="text1"/>
          <w:sz w:val="22"/>
          <w:szCs w:val="22"/>
        </w:rPr>
        <w:t>Schaffert, J.,</w:t>
      </w:r>
      <w:r w:rsidRPr="003822BD">
        <w:rPr>
          <w:rFonts w:ascii="Arial" w:hAnsi="Arial" w:cs="Arial"/>
          <w:bCs/>
          <w:color w:val="000000" w:themeColor="text1"/>
          <w:sz w:val="22"/>
          <w:szCs w:val="22"/>
        </w:rPr>
        <w:t xml:space="preserve"> Bailey, K., LoBue, C., Rossetti, H.C, &amp; Cullum, C.M. (2018). </w:t>
      </w:r>
      <w:r w:rsidRPr="003822BD">
        <w:rPr>
          <w:rFonts w:ascii="Arial" w:hAnsi="Arial" w:cs="Arial"/>
          <w:bCs/>
          <w:i/>
          <w:color w:val="000000" w:themeColor="text1"/>
          <w:sz w:val="22"/>
          <w:szCs w:val="22"/>
        </w:rPr>
        <w:t>Implications of sex and race/ethnicity on history of traumatic brain injury and age of Alzheimer’s disease onset</w:t>
      </w:r>
      <w:r w:rsidRPr="003822BD">
        <w:rPr>
          <w:rFonts w:ascii="Arial" w:hAnsi="Arial" w:cs="Arial"/>
          <w:bCs/>
          <w:color w:val="000000" w:themeColor="text1"/>
          <w:sz w:val="22"/>
          <w:szCs w:val="22"/>
        </w:rPr>
        <w:t xml:space="preserve">. </w:t>
      </w:r>
      <w:r w:rsidRPr="003822BD">
        <w:rPr>
          <w:rFonts w:ascii="Arial" w:eastAsia="Calibri" w:hAnsi="Arial" w:cs="Arial"/>
          <w:bCs/>
          <w:color w:val="000000" w:themeColor="text1"/>
          <w:sz w:val="22"/>
          <w:szCs w:val="22"/>
        </w:rPr>
        <w:t xml:space="preserve">Presented </w:t>
      </w:r>
      <w:r w:rsidRPr="003822BD">
        <w:rPr>
          <w:rFonts w:ascii="Arial" w:eastAsia="Calibri" w:hAnsi="Arial" w:cs="Arial"/>
          <w:color w:val="000000" w:themeColor="text1"/>
          <w:sz w:val="22"/>
          <w:szCs w:val="22"/>
        </w:rPr>
        <w:t>at the 38</w:t>
      </w:r>
      <w:r w:rsidRPr="003822BD">
        <w:rPr>
          <w:rFonts w:ascii="Arial" w:eastAsia="Calibri" w:hAnsi="Arial" w:cs="Arial"/>
          <w:color w:val="000000" w:themeColor="text1"/>
          <w:sz w:val="22"/>
          <w:szCs w:val="22"/>
          <w:vertAlign w:val="superscript"/>
        </w:rPr>
        <w:t>th</w:t>
      </w:r>
      <w:r w:rsidRPr="003822BD">
        <w:rPr>
          <w:rFonts w:ascii="Arial" w:eastAsia="Calibri" w:hAnsi="Arial" w:cs="Arial"/>
          <w:color w:val="000000" w:themeColor="text1"/>
          <w:sz w:val="22"/>
          <w:szCs w:val="22"/>
        </w:rPr>
        <w:t xml:space="preserve"> annual National Academy of Neuropsychology, New Orleans, LA.</w:t>
      </w:r>
    </w:p>
    <w:p w14:paraId="574A4E63" w14:textId="77777777" w:rsidR="004801D2" w:rsidRPr="003822BD" w:rsidRDefault="004801D2" w:rsidP="00B603FC">
      <w:pPr>
        <w:shd w:val="clear" w:color="auto" w:fill="FFFFFF"/>
        <w:contextualSpacing/>
        <w:rPr>
          <w:rFonts w:ascii="Arial" w:eastAsia="Calibri" w:hAnsi="Arial" w:cs="Arial"/>
          <w:b/>
          <w:color w:val="000000" w:themeColor="text1"/>
          <w:sz w:val="22"/>
          <w:szCs w:val="22"/>
        </w:rPr>
      </w:pPr>
    </w:p>
    <w:p w14:paraId="23107766" w14:textId="7B1B0733" w:rsidR="004801D2" w:rsidRPr="003822BD" w:rsidRDefault="004801D2" w:rsidP="004801D2">
      <w:pPr>
        <w:shd w:val="clear" w:color="auto" w:fill="FFFFFF"/>
        <w:ind w:left="720" w:hanging="720"/>
        <w:contextualSpacing/>
        <w:rPr>
          <w:rFonts w:ascii="Arial" w:eastAsia="Calibri" w:hAnsi="Arial" w:cs="Arial"/>
          <w:color w:val="000000" w:themeColor="text1"/>
          <w:sz w:val="22"/>
          <w:szCs w:val="22"/>
        </w:rPr>
      </w:pPr>
      <w:r w:rsidRPr="003822BD">
        <w:rPr>
          <w:rFonts w:ascii="Arial" w:hAnsi="Arial" w:cs="Arial"/>
          <w:color w:val="000000" w:themeColor="text1"/>
          <w:sz w:val="22"/>
          <w:szCs w:val="22"/>
        </w:rPr>
        <w:t>Parker, A.N.</w:t>
      </w:r>
      <w:r w:rsidRPr="003822BD">
        <w:rPr>
          <w:rFonts w:ascii="Arial" w:hAnsi="Arial" w:cs="Arial"/>
          <w:bCs/>
          <w:color w:val="000000" w:themeColor="text1"/>
          <w:sz w:val="22"/>
          <w:szCs w:val="22"/>
        </w:rPr>
        <w:t>,</w:t>
      </w:r>
      <w:r w:rsidRPr="003822BD">
        <w:rPr>
          <w:rStyle w:val="apple-converted-space"/>
          <w:rFonts w:ascii="Arial" w:hAnsi="Arial" w:cs="Arial"/>
          <w:b/>
          <w:bCs/>
          <w:color w:val="000000" w:themeColor="text1"/>
          <w:sz w:val="22"/>
          <w:szCs w:val="22"/>
        </w:rPr>
        <w:t> </w:t>
      </w:r>
      <w:r w:rsidRPr="003822BD">
        <w:rPr>
          <w:rFonts w:ascii="Arial" w:hAnsi="Arial" w:cs="Arial"/>
          <w:b/>
          <w:color w:val="000000" w:themeColor="text1"/>
          <w:sz w:val="22"/>
          <w:szCs w:val="22"/>
        </w:rPr>
        <w:t>Schaffert, J.,</w:t>
      </w:r>
      <w:r w:rsidRPr="003822BD">
        <w:rPr>
          <w:rFonts w:ascii="Arial" w:hAnsi="Arial" w:cs="Arial"/>
          <w:color w:val="000000" w:themeColor="text1"/>
          <w:sz w:val="22"/>
          <w:szCs w:val="22"/>
        </w:rPr>
        <w:t xml:space="preserve"> Smith, E.E., Rossetti, H., &amp; Cullum, C.M. (2018). </w:t>
      </w:r>
      <w:r w:rsidRPr="003822BD">
        <w:rPr>
          <w:rFonts w:ascii="Arial" w:hAnsi="Arial" w:cs="Arial"/>
          <w:i/>
          <w:color w:val="000000" w:themeColor="text1"/>
          <w:sz w:val="22"/>
          <w:szCs w:val="22"/>
        </w:rPr>
        <w:t xml:space="preserve">The role of Metabolic Syndrome in Alzheimer’s disease progression: A retrospective study. </w:t>
      </w:r>
      <w:r w:rsidRPr="003822BD">
        <w:rPr>
          <w:rFonts w:ascii="Arial" w:eastAsia="Calibri" w:hAnsi="Arial" w:cs="Arial"/>
          <w:bCs/>
          <w:color w:val="000000" w:themeColor="text1"/>
          <w:sz w:val="22"/>
          <w:szCs w:val="22"/>
        </w:rPr>
        <w:t xml:space="preserve">Presented </w:t>
      </w:r>
      <w:r w:rsidRPr="003822BD">
        <w:rPr>
          <w:rFonts w:ascii="Arial" w:eastAsia="Calibri" w:hAnsi="Arial" w:cs="Arial"/>
          <w:color w:val="000000" w:themeColor="text1"/>
          <w:sz w:val="22"/>
          <w:szCs w:val="22"/>
        </w:rPr>
        <w:t>at the 38</w:t>
      </w:r>
      <w:r w:rsidRPr="003822BD">
        <w:rPr>
          <w:rFonts w:ascii="Arial" w:eastAsia="Calibri" w:hAnsi="Arial" w:cs="Arial"/>
          <w:color w:val="000000" w:themeColor="text1"/>
          <w:sz w:val="22"/>
          <w:szCs w:val="22"/>
          <w:vertAlign w:val="superscript"/>
        </w:rPr>
        <w:t>th</w:t>
      </w:r>
      <w:r w:rsidRPr="003822BD">
        <w:rPr>
          <w:rFonts w:ascii="Arial" w:eastAsia="Calibri" w:hAnsi="Arial" w:cs="Arial"/>
          <w:color w:val="000000" w:themeColor="text1"/>
          <w:sz w:val="22"/>
          <w:szCs w:val="22"/>
        </w:rPr>
        <w:t xml:space="preserve"> annual National Academy of Neuropsychology, New Orleans, LA.</w:t>
      </w:r>
    </w:p>
    <w:p w14:paraId="7069266C" w14:textId="77777777" w:rsidR="004801D2" w:rsidRPr="003822BD" w:rsidRDefault="004801D2" w:rsidP="00B603FC">
      <w:pPr>
        <w:shd w:val="clear" w:color="auto" w:fill="FFFFFF"/>
        <w:contextualSpacing/>
        <w:rPr>
          <w:rFonts w:ascii="Arial" w:eastAsia="Calibri" w:hAnsi="Arial" w:cs="Arial"/>
          <w:b/>
          <w:color w:val="000000" w:themeColor="text1"/>
          <w:sz w:val="22"/>
          <w:szCs w:val="22"/>
        </w:rPr>
      </w:pPr>
    </w:p>
    <w:p w14:paraId="5FF6C8C5" w14:textId="377F4F39" w:rsidR="002C53DD" w:rsidRPr="003822BD" w:rsidRDefault="002C53DD" w:rsidP="00E10BC0">
      <w:pPr>
        <w:shd w:val="clear" w:color="auto" w:fill="FFFFFF"/>
        <w:ind w:left="720" w:hanging="720"/>
        <w:contextualSpacing/>
        <w:rPr>
          <w:rFonts w:ascii="Arial" w:eastAsia="Calibri" w:hAnsi="Arial" w:cs="Arial"/>
          <w:color w:val="000000" w:themeColor="text1"/>
          <w:sz w:val="22"/>
          <w:szCs w:val="22"/>
        </w:rPr>
      </w:pPr>
      <w:r w:rsidRPr="003822BD">
        <w:rPr>
          <w:rFonts w:ascii="Arial" w:eastAsia="Calibri" w:hAnsi="Arial" w:cs="Arial"/>
          <w:b/>
          <w:color w:val="000000" w:themeColor="text1"/>
          <w:sz w:val="22"/>
          <w:szCs w:val="22"/>
          <w:lang w:val="fr-FR"/>
        </w:rPr>
        <w:t xml:space="preserve">Schaffert, J., </w:t>
      </w:r>
      <w:proofErr w:type="spellStart"/>
      <w:r w:rsidRPr="003822BD">
        <w:rPr>
          <w:rFonts w:ascii="Arial" w:eastAsia="Calibri" w:hAnsi="Arial" w:cs="Arial"/>
          <w:color w:val="000000" w:themeColor="text1"/>
          <w:sz w:val="22"/>
          <w:szCs w:val="22"/>
          <w:lang w:val="fr-FR"/>
        </w:rPr>
        <w:t>G</w:t>
      </w:r>
      <w:r w:rsidR="00CF4DFA" w:rsidRPr="003822BD">
        <w:rPr>
          <w:rFonts w:ascii="Arial" w:eastAsia="Calibri" w:hAnsi="Arial" w:cs="Arial"/>
          <w:color w:val="000000" w:themeColor="text1"/>
          <w:sz w:val="22"/>
          <w:szCs w:val="22"/>
          <w:lang w:val="fr-FR"/>
        </w:rPr>
        <w:t>alusha</w:t>
      </w:r>
      <w:proofErr w:type="spellEnd"/>
      <w:r w:rsidR="00CF4DFA" w:rsidRPr="003822BD">
        <w:rPr>
          <w:rFonts w:ascii="Arial" w:eastAsia="Calibri" w:hAnsi="Arial" w:cs="Arial"/>
          <w:color w:val="000000" w:themeColor="text1"/>
          <w:sz w:val="22"/>
          <w:szCs w:val="22"/>
          <w:lang w:val="fr-FR"/>
        </w:rPr>
        <w:t>, J., &amp; Marquez, C. (2018</w:t>
      </w:r>
      <w:r w:rsidRPr="003822BD">
        <w:rPr>
          <w:rFonts w:ascii="Arial" w:eastAsia="Calibri" w:hAnsi="Arial" w:cs="Arial"/>
          <w:color w:val="000000" w:themeColor="text1"/>
          <w:sz w:val="22"/>
          <w:szCs w:val="22"/>
          <w:lang w:val="fr-FR"/>
        </w:rPr>
        <w:t>)</w:t>
      </w:r>
      <w:r w:rsidR="00CF4DFA" w:rsidRPr="003822BD">
        <w:rPr>
          <w:rFonts w:ascii="Arial" w:eastAsia="Calibri" w:hAnsi="Arial" w:cs="Arial"/>
          <w:color w:val="000000" w:themeColor="text1"/>
          <w:sz w:val="22"/>
          <w:szCs w:val="22"/>
          <w:lang w:val="fr-FR"/>
        </w:rPr>
        <w:t>.</w:t>
      </w:r>
      <w:r w:rsidR="00E10BC0" w:rsidRPr="003822BD">
        <w:rPr>
          <w:rFonts w:ascii="Arial" w:eastAsia="Calibri" w:hAnsi="Arial" w:cs="Arial"/>
          <w:color w:val="000000" w:themeColor="text1"/>
          <w:sz w:val="22"/>
          <w:szCs w:val="22"/>
          <w:lang w:val="fr-FR"/>
        </w:rPr>
        <w:t xml:space="preserve"> </w:t>
      </w:r>
      <w:r w:rsidR="00E10BC0" w:rsidRPr="003822BD">
        <w:rPr>
          <w:rFonts w:ascii="Arial" w:eastAsia="Calibri" w:hAnsi="Arial" w:cs="Arial"/>
          <w:bCs/>
          <w:i/>
          <w:color w:val="000000" w:themeColor="text1"/>
          <w:sz w:val="22"/>
          <w:szCs w:val="22"/>
        </w:rPr>
        <w:t>Effectiveness of post-acute interdisciplinary comprehensive rehabilitation in those with acquired brain injury</w:t>
      </w:r>
      <w:r w:rsidR="00793544" w:rsidRPr="003822BD">
        <w:rPr>
          <w:rFonts w:ascii="Arial" w:eastAsia="Calibri" w:hAnsi="Arial" w:cs="Arial"/>
          <w:i/>
          <w:color w:val="000000" w:themeColor="text1"/>
          <w:sz w:val="22"/>
          <w:szCs w:val="22"/>
        </w:rPr>
        <w:t xml:space="preserve">. </w:t>
      </w:r>
      <w:r w:rsidR="00CE384D" w:rsidRPr="003822BD">
        <w:rPr>
          <w:rFonts w:ascii="Arial" w:eastAsia="Calibri" w:hAnsi="Arial" w:cs="Arial"/>
          <w:bCs/>
          <w:color w:val="000000" w:themeColor="text1"/>
          <w:sz w:val="22"/>
          <w:szCs w:val="22"/>
        </w:rPr>
        <w:t xml:space="preserve">Presented </w:t>
      </w:r>
      <w:r w:rsidR="00E10BC0" w:rsidRPr="003822BD">
        <w:rPr>
          <w:rFonts w:ascii="Arial" w:eastAsia="Calibri" w:hAnsi="Arial" w:cs="Arial"/>
          <w:color w:val="000000" w:themeColor="text1"/>
          <w:sz w:val="22"/>
          <w:szCs w:val="22"/>
        </w:rPr>
        <w:t xml:space="preserve">at the Rehabilitation </w:t>
      </w:r>
      <w:r w:rsidR="0070345C" w:rsidRPr="003822BD">
        <w:rPr>
          <w:rFonts w:ascii="Arial" w:eastAsia="Calibri" w:hAnsi="Arial" w:cs="Arial"/>
          <w:color w:val="000000" w:themeColor="text1"/>
          <w:sz w:val="22"/>
          <w:szCs w:val="22"/>
        </w:rPr>
        <w:t xml:space="preserve">Psychology Annual Conference, </w:t>
      </w:r>
      <w:r w:rsidR="00E10BC0" w:rsidRPr="003822BD">
        <w:rPr>
          <w:rFonts w:ascii="Arial" w:eastAsia="Calibri" w:hAnsi="Arial" w:cs="Arial"/>
          <w:color w:val="000000" w:themeColor="text1"/>
          <w:sz w:val="22"/>
          <w:szCs w:val="22"/>
        </w:rPr>
        <w:t>Dallas, T</w:t>
      </w:r>
      <w:r w:rsidR="0070345C" w:rsidRPr="003822BD">
        <w:rPr>
          <w:rFonts w:ascii="Arial" w:eastAsia="Calibri" w:hAnsi="Arial" w:cs="Arial"/>
          <w:color w:val="000000" w:themeColor="text1"/>
          <w:sz w:val="22"/>
          <w:szCs w:val="22"/>
        </w:rPr>
        <w:t>X</w:t>
      </w:r>
      <w:r w:rsidR="00E10BC0" w:rsidRPr="003822BD">
        <w:rPr>
          <w:rFonts w:ascii="Arial" w:eastAsia="Calibri" w:hAnsi="Arial" w:cs="Arial"/>
          <w:color w:val="000000" w:themeColor="text1"/>
          <w:sz w:val="22"/>
          <w:szCs w:val="22"/>
        </w:rPr>
        <w:t xml:space="preserve">. </w:t>
      </w:r>
    </w:p>
    <w:p w14:paraId="198110D9" w14:textId="77777777" w:rsidR="00793544" w:rsidRPr="003822BD" w:rsidRDefault="00793544" w:rsidP="00E10BC0">
      <w:pPr>
        <w:shd w:val="clear" w:color="auto" w:fill="FFFFFF"/>
        <w:ind w:left="720" w:hanging="720"/>
        <w:contextualSpacing/>
        <w:rPr>
          <w:rFonts w:ascii="Arial" w:eastAsia="Calibri" w:hAnsi="Arial" w:cs="Arial"/>
          <w:color w:val="000000" w:themeColor="text1"/>
          <w:sz w:val="22"/>
          <w:szCs w:val="22"/>
        </w:rPr>
      </w:pPr>
    </w:p>
    <w:p w14:paraId="07702229" w14:textId="7FDE5A50" w:rsidR="00793544" w:rsidRPr="003822BD" w:rsidRDefault="00793544" w:rsidP="00E10BC0">
      <w:pPr>
        <w:shd w:val="clear" w:color="auto" w:fill="FFFFFF"/>
        <w:ind w:left="720" w:hanging="720"/>
        <w:contextualSpacing/>
        <w:rPr>
          <w:rFonts w:ascii="Arial" w:eastAsia="Calibri" w:hAnsi="Arial" w:cs="Arial"/>
          <w:color w:val="000000" w:themeColor="text1"/>
          <w:sz w:val="22"/>
          <w:szCs w:val="22"/>
        </w:rPr>
      </w:pPr>
      <w:r w:rsidRPr="003822BD">
        <w:rPr>
          <w:rFonts w:ascii="Arial" w:eastAsia="Calibri" w:hAnsi="Arial" w:cs="Arial"/>
          <w:b/>
          <w:color w:val="000000" w:themeColor="text1"/>
          <w:sz w:val="22"/>
          <w:szCs w:val="22"/>
        </w:rPr>
        <w:t xml:space="preserve">Schaffert, J., </w:t>
      </w:r>
      <w:r w:rsidRPr="003822BD">
        <w:rPr>
          <w:rFonts w:ascii="Arial" w:eastAsia="Calibri" w:hAnsi="Arial" w:cs="Arial"/>
          <w:color w:val="000000" w:themeColor="text1"/>
          <w:sz w:val="22"/>
          <w:szCs w:val="22"/>
        </w:rPr>
        <w:t>LoBue, C., Hynan, L.S., Didehbani, N., Lacritz, L., Rosse</w:t>
      </w:r>
      <w:r w:rsidR="00CF4DFA" w:rsidRPr="003822BD">
        <w:rPr>
          <w:rFonts w:ascii="Arial" w:eastAsia="Calibri" w:hAnsi="Arial" w:cs="Arial"/>
          <w:color w:val="000000" w:themeColor="text1"/>
          <w:sz w:val="22"/>
          <w:szCs w:val="22"/>
        </w:rPr>
        <w:t>tti, H.C., &amp; Cullum, C.M. (2018</w:t>
      </w:r>
      <w:r w:rsidRPr="003822BD">
        <w:rPr>
          <w:rFonts w:ascii="Arial" w:eastAsia="Calibri" w:hAnsi="Arial" w:cs="Arial"/>
          <w:color w:val="000000" w:themeColor="text1"/>
          <w:sz w:val="22"/>
          <w:szCs w:val="22"/>
        </w:rPr>
        <w:t>)</w:t>
      </w:r>
      <w:r w:rsidR="00CF4DFA" w:rsidRPr="003822BD">
        <w:rPr>
          <w:rFonts w:ascii="Arial" w:eastAsia="Calibri" w:hAnsi="Arial" w:cs="Arial"/>
          <w:color w:val="000000" w:themeColor="text1"/>
          <w:sz w:val="22"/>
          <w:szCs w:val="22"/>
        </w:rPr>
        <w:t>.</w:t>
      </w:r>
      <w:r w:rsidRPr="003822BD">
        <w:rPr>
          <w:rFonts w:ascii="Arial" w:eastAsia="Calibri" w:hAnsi="Arial" w:cs="Arial"/>
          <w:color w:val="000000" w:themeColor="text1"/>
          <w:sz w:val="22"/>
          <w:szCs w:val="22"/>
        </w:rPr>
        <w:t xml:space="preserve"> </w:t>
      </w:r>
      <w:r w:rsidRPr="003822BD">
        <w:rPr>
          <w:rFonts w:ascii="Arial" w:eastAsia="Calibri" w:hAnsi="Arial" w:cs="Arial"/>
          <w:i/>
          <w:color w:val="000000" w:themeColor="text1"/>
          <w:sz w:val="22"/>
          <w:szCs w:val="22"/>
        </w:rPr>
        <w:t>Traumatic Brain Injury History and Survival After Dementia-Onset in Autopsy-Confirmed</w:t>
      </w:r>
      <w:r w:rsidR="00F248DF" w:rsidRPr="003822BD">
        <w:rPr>
          <w:rFonts w:ascii="Arial" w:eastAsia="Calibri" w:hAnsi="Arial" w:cs="Arial"/>
          <w:i/>
          <w:color w:val="000000" w:themeColor="text1"/>
          <w:sz w:val="22"/>
          <w:szCs w:val="22"/>
        </w:rPr>
        <w:t xml:space="preserve"> Alzheimer’s Disease. </w:t>
      </w:r>
      <w:r w:rsidR="00CE384D" w:rsidRPr="003822BD">
        <w:rPr>
          <w:rFonts w:ascii="Arial" w:eastAsia="Calibri" w:hAnsi="Arial" w:cs="Arial"/>
          <w:bCs/>
          <w:color w:val="000000" w:themeColor="text1"/>
          <w:sz w:val="22"/>
          <w:szCs w:val="22"/>
        </w:rPr>
        <w:t xml:space="preserve">Presented </w:t>
      </w:r>
      <w:r w:rsidRPr="003822BD">
        <w:rPr>
          <w:rFonts w:ascii="Arial" w:eastAsia="Calibri" w:hAnsi="Arial" w:cs="Arial"/>
          <w:color w:val="000000" w:themeColor="text1"/>
          <w:sz w:val="22"/>
          <w:szCs w:val="22"/>
        </w:rPr>
        <w:t>at the International Neuropsychological Society 46</w:t>
      </w:r>
      <w:r w:rsidRPr="003822BD">
        <w:rPr>
          <w:rFonts w:ascii="Arial" w:eastAsia="Calibri" w:hAnsi="Arial" w:cs="Arial"/>
          <w:color w:val="000000" w:themeColor="text1"/>
          <w:sz w:val="22"/>
          <w:szCs w:val="22"/>
          <w:vertAlign w:val="superscript"/>
        </w:rPr>
        <w:t>th</w:t>
      </w:r>
      <w:r w:rsidR="0070345C" w:rsidRPr="003822BD">
        <w:rPr>
          <w:rFonts w:ascii="Arial" w:eastAsia="Calibri" w:hAnsi="Arial" w:cs="Arial"/>
          <w:color w:val="000000" w:themeColor="text1"/>
          <w:sz w:val="22"/>
          <w:szCs w:val="22"/>
        </w:rPr>
        <w:t xml:space="preserve"> Annual Meeting, </w:t>
      </w:r>
      <w:r w:rsidRPr="003822BD">
        <w:rPr>
          <w:rFonts w:ascii="Arial" w:eastAsia="Calibri" w:hAnsi="Arial" w:cs="Arial"/>
          <w:color w:val="000000" w:themeColor="text1"/>
          <w:sz w:val="22"/>
          <w:szCs w:val="22"/>
        </w:rPr>
        <w:t xml:space="preserve">Washington, D.C. </w:t>
      </w:r>
    </w:p>
    <w:p w14:paraId="73DB43C0" w14:textId="77777777" w:rsidR="002C53DD" w:rsidRPr="003822BD" w:rsidRDefault="002C53DD" w:rsidP="00793544">
      <w:pPr>
        <w:shd w:val="clear" w:color="auto" w:fill="FFFFFF"/>
        <w:contextualSpacing/>
        <w:rPr>
          <w:rFonts w:ascii="Arial" w:eastAsia="Calibri" w:hAnsi="Arial" w:cs="Arial"/>
          <w:b/>
          <w:color w:val="000000" w:themeColor="text1"/>
          <w:sz w:val="22"/>
          <w:szCs w:val="22"/>
        </w:rPr>
      </w:pPr>
    </w:p>
    <w:p w14:paraId="3DC31A2E" w14:textId="73746916" w:rsidR="00BC05AB" w:rsidRPr="003822BD" w:rsidRDefault="005175DF" w:rsidP="00213F12">
      <w:pPr>
        <w:shd w:val="clear" w:color="auto" w:fill="FFFFFF"/>
        <w:ind w:left="720" w:hanging="720"/>
        <w:contextualSpacing/>
        <w:rPr>
          <w:rFonts w:ascii="Arial" w:eastAsia="Calibri" w:hAnsi="Arial" w:cs="Arial"/>
          <w:color w:val="000000" w:themeColor="text1"/>
          <w:sz w:val="22"/>
          <w:szCs w:val="22"/>
        </w:rPr>
      </w:pPr>
      <w:r w:rsidRPr="003822BD">
        <w:rPr>
          <w:rFonts w:ascii="Arial" w:eastAsia="Calibri" w:hAnsi="Arial" w:cs="Arial"/>
          <w:b/>
          <w:color w:val="000000" w:themeColor="text1"/>
          <w:sz w:val="22"/>
          <w:szCs w:val="22"/>
        </w:rPr>
        <w:t>Schaffert, J.</w:t>
      </w:r>
      <w:r w:rsidR="00BC05AB" w:rsidRPr="003822BD">
        <w:rPr>
          <w:rFonts w:ascii="Arial" w:eastAsia="Calibri" w:hAnsi="Arial" w:cs="Arial"/>
          <w:color w:val="000000" w:themeColor="text1"/>
          <w:sz w:val="22"/>
          <w:szCs w:val="22"/>
        </w:rPr>
        <w:t xml:space="preserve">, </w:t>
      </w:r>
      <w:r w:rsidR="00CB6D7A" w:rsidRPr="003822BD">
        <w:rPr>
          <w:rFonts w:ascii="Arial" w:eastAsia="Calibri" w:hAnsi="Arial" w:cs="Arial"/>
          <w:color w:val="000000" w:themeColor="text1"/>
          <w:sz w:val="22"/>
          <w:szCs w:val="22"/>
        </w:rPr>
        <w:t>LoBue, C.</w:t>
      </w:r>
      <w:r w:rsidR="00BC05AB" w:rsidRPr="003822BD">
        <w:rPr>
          <w:rFonts w:ascii="Arial" w:eastAsia="Calibri" w:hAnsi="Arial" w:cs="Arial"/>
          <w:color w:val="000000" w:themeColor="text1"/>
          <w:sz w:val="22"/>
          <w:szCs w:val="22"/>
        </w:rPr>
        <w:t xml:space="preserve">, </w:t>
      </w:r>
      <w:r w:rsidR="00D92285" w:rsidRPr="003822BD">
        <w:rPr>
          <w:rFonts w:ascii="Arial" w:eastAsia="Calibri" w:hAnsi="Arial" w:cs="Arial"/>
          <w:color w:val="000000" w:themeColor="text1"/>
          <w:sz w:val="22"/>
          <w:szCs w:val="22"/>
        </w:rPr>
        <w:t xml:space="preserve">Nguyen, T., </w:t>
      </w:r>
      <w:r w:rsidR="00BC05AB" w:rsidRPr="003822BD">
        <w:rPr>
          <w:rFonts w:ascii="Arial" w:eastAsia="Calibri" w:hAnsi="Arial" w:cs="Arial"/>
          <w:color w:val="000000" w:themeColor="text1"/>
          <w:sz w:val="22"/>
          <w:szCs w:val="22"/>
        </w:rPr>
        <w:t xml:space="preserve">Lacritz, L., </w:t>
      </w:r>
      <w:r w:rsidR="00D92285" w:rsidRPr="003822BD">
        <w:rPr>
          <w:rFonts w:ascii="Arial" w:eastAsia="Calibri" w:hAnsi="Arial" w:cs="Arial"/>
          <w:color w:val="000000" w:themeColor="text1"/>
          <w:sz w:val="22"/>
          <w:szCs w:val="22"/>
        </w:rPr>
        <w:t xml:space="preserve">Womack, K., Hart., J. </w:t>
      </w:r>
      <w:r w:rsidR="002C53DD" w:rsidRPr="003822BD">
        <w:rPr>
          <w:rFonts w:ascii="Arial" w:eastAsia="Calibri" w:hAnsi="Arial" w:cs="Arial"/>
          <w:color w:val="000000" w:themeColor="text1"/>
          <w:sz w:val="22"/>
          <w:szCs w:val="22"/>
        </w:rPr>
        <w:t xml:space="preserve">&amp; </w:t>
      </w:r>
      <w:r w:rsidR="00CF4DFA" w:rsidRPr="003822BD">
        <w:rPr>
          <w:rFonts w:ascii="Arial" w:eastAsia="Calibri" w:hAnsi="Arial" w:cs="Arial"/>
          <w:color w:val="000000" w:themeColor="text1"/>
          <w:sz w:val="22"/>
          <w:szCs w:val="22"/>
        </w:rPr>
        <w:t>Cullum, C.M. (2017</w:t>
      </w:r>
      <w:r w:rsidR="00D92285" w:rsidRPr="003822BD">
        <w:rPr>
          <w:rFonts w:ascii="Arial" w:eastAsia="Calibri" w:hAnsi="Arial" w:cs="Arial"/>
          <w:color w:val="000000" w:themeColor="text1"/>
          <w:sz w:val="22"/>
          <w:szCs w:val="22"/>
        </w:rPr>
        <w:t>)</w:t>
      </w:r>
      <w:r w:rsidR="00CF4DFA" w:rsidRPr="003822BD">
        <w:rPr>
          <w:rFonts w:ascii="Arial" w:eastAsia="Calibri" w:hAnsi="Arial" w:cs="Arial"/>
          <w:color w:val="000000" w:themeColor="text1"/>
          <w:sz w:val="22"/>
          <w:szCs w:val="22"/>
        </w:rPr>
        <w:t>.</w:t>
      </w:r>
      <w:r w:rsidR="00D92285" w:rsidRPr="003822BD">
        <w:rPr>
          <w:rFonts w:ascii="Arial" w:eastAsia="Calibri" w:hAnsi="Arial" w:cs="Arial"/>
          <w:color w:val="000000" w:themeColor="text1"/>
          <w:sz w:val="22"/>
          <w:szCs w:val="22"/>
        </w:rPr>
        <w:t xml:space="preserve"> Risk Factors for Earlier Age at Onset of Dementia with Lewy Bodies. </w:t>
      </w:r>
      <w:r w:rsidR="00CE384D" w:rsidRPr="003822BD">
        <w:rPr>
          <w:rFonts w:ascii="Arial" w:eastAsia="Calibri" w:hAnsi="Arial" w:cs="Arial"/>
          <w:bCs/>
          <w:color w:val="000000" w:themeColor="text1"/>
          <w:sz w:val="22"/>
          <w:szCs w:val="22"/>
        </w:rPr>
        <w:t xml:space="preserve">Presented </w:t>
      </w:r>
      <w:r w:rsidR="00D92285" w:rsidRPr="003822BD">
        <w:rPr>
          <w:rFonts w:ascii="Arial" w:eastAsia="Calibri" w:hAnsi="Arial" w:cs="Arial"/>
          <w:color w:val="000000" w:themeColor="text1"/>
          <w:sz w:val="22"/>
          <w:szCs w:val="22"/>
        </w:rPr>
        <w:t>at the 37</w:t>
      </w:r>
      <w:r w:rsidR="00D92285" w:rsidRPr="003822BD">
        <w:rPr>
          <w:rFonts w:ascii="Arial" w:eastAsia="Calibri" w:hAnsi="Arial" w:cs="Arial"/>
          <w:color w:val="000000" w:themeColor="text1"/>
          <w:sz w:val="22"/>
          <w:szCs w:val="22"/>
          <w:vertAlign w:val="superscript"/>
        </w:rPr>
        <w:t>th</w:t>
      </w:r>
      <w:r w:rsidR="00D92285" w:rsidRPr="003822BD">
        <w:rPr>
          <w:rFonts w:ascii="Arial" w:eastAsia="Calibri" w:hAnsi="Arial" w:cs="Arial"/>
          <w:color w:val="000000" w:themeColor="text1"/>
          <w:sz w:val="22"/>
          <w:szCs w:val="22"/>
        </w:rPr>
        <w:t xml:space="preserve"> annual Nationa</w:t>
      </w:r>
      <w:r w:rsidR="0070345C" w:rsidRPr="003822BD">
        <w:rPr>
          <w:rFonts w:ascii="Arial" w:eastAsia="Calibri" w:hAnsi="Arial" w:cs="Arial"/>
          <w:color w:val="000000" w:themeColor="text1"/>
          <w:sz w:val="22"/>
          <w:szCs w:val="22"/>
        </w:rPr>
        <w:t xml:space="preserve">l Academy of Neuropsychology, </w:t>
      </w:r>
      <w:r w:rsidR="00D92285" w:rsidRPr="003822BD">
        <w:rPr>
          <w:rFonts w:ascii="Arial" w:eastAsia="Calibri" w:hAnsi="Arial" w:cs="Arial"/>
          <w:color w:val="000000" w:themeColor="text1"/>
          <w:sz w:val="22"/>
          <w:szCs w:val="22"/>
        </w:rPr>
        <w:t xml:space="preserve">Boston, MA.   </w:t>
      </w:r>
    </w:p>
    <w:p w14:paraId="00D03340" w14:textId="77777777" w:rsidR="00674075" w:rsidRPr="003822BD" w:rsidRDefault="00674075" w:rsidP="00213F12">
      <w:pPr>
        <w:shd w:val="clear" w:color="auto" w:fill="FFFFFF"/>
        <w:ind w:left="720" w:hanging="720"/>
        <w:contextualSpacing/>
        <w:rPr>
          <w:rFonts w:ascii="Arial" w:eastAsia="Arial Unicode MS" w:hAnsi="Arial" w:cs="Arial"/>
          <w:color w:val="000000" w:themeColor="text1"/>
          <w:sz w:val="22"/>
          <w:szCs w:val="22"/>
          <w:bdr w:val="none" w:sz="0" w:space="0" w:color="auto" w:frame="1"/>
        </w:rPr>
      </w:pPr>
    </w:p>
    <w:p w14:paraId="4E4ADE3D" w14:textId="64C680BF" w:rsidR="005914BD" w:rsidRPr="003822BD" w:rsidRDefault="005175DF" w:rsidP="009900C9">
      <w:pPr>
        <w:shd w:val="clear" w:color="auto" w:fill="FFFFFF"/>
        <w:ind w:left="720" w:hanging="720"/>
        <w:contextualSpacing/>
        <w:rPr>
          <w:rFonts w:ascii="Arial" w:eastAsia="Arial Unicode MS" w:hAnsi="Arial" w:cs="Arial"/>
          <w:color w:val="000000" w:themeColor="text1"/>
          <w:sz w:val="22"/>
          <w:szCs w:val="22"/>
        </w:rPr>
      </w:pPr>
      <w:r w:rsidRPr="003822BD">
        <w:rPr>
          <w:rFonts w:ascii="Arial" w:eastAsia="Arial Unicode MS" w:hAnsi="Arial" w:cs="Arial"/>
          <w:b/>
          <w:color w:val="000000" w:themeColor="text1"/>
          <w:sz w:val="22"/>
          <w:szCs w:val="22"/>
          <w:bdr w:val="none" w:sz="0" w:space="0" w:color="auto" w:frame="1"/>
        </w:rPr>
        <w:t>Schaffert, J.</w:t>
      </w:r>
      <w:r w:rsidR="00213F12" w:rsidRPr="003822BD">
        <w:rPr>
          <w:rFonts w:ascii="Arial" w:eastAsia="Arial Unicode MS" w:hAnsi="Arial" w:cs="Arial"/>
          <w:color w:val="000000" w:themeColor="text1"/>
          <w:sz w:val="22"/>
          <w:szCs w:val="22"/>
          <w:bdr w:val="none" w:sz="0" w:space="0" w:color="auto" w:frame="1"/>
        </w:rPr>
        <w:t>, &amp; Bo, J. (2014)</w:t>
      </w:r>
      <w:r w:rsidR="00CF4DFA" w:rsidRPr="003822BD">
        <w:rPr>
          <w:rFonts w:ascii="Arial" w:eastAsia="Arial Unicode MS" w:hAnsi="Arial" w:cs="Arial"/>
          <w:color w:val="000000" w:themeColor="text1"/>
          <w:sz w:val="22"/>
          <w:szCs w:val="22"/>
          <w:bdr w:val="none" w:sz="0" w:space="0" w:color="auto" w:frame="1"/>
        </w:rPr>
        <w:t>.</w:t>
      </w:r>
      <w:r w:rsidR="00213F12" w:rsidRPr="003822BD">
        <w:rPr>
          <w:rFonts w:ascii="Arial" w:eastAsia="Arial Unicode MS" w:hAnsi="Arial" w:cs="Arial"/>
          <w:color w:val="000000" w:themeColor="text1"/>
          <w:sz w:val="22"/>
          <w:szCs w:val="22"/>
          <w:bdr w:val="none" w:sz="0" w:space="0" w:color="auto" w:frame="1"/>
        </w:rPr>
        <w:t xml:space="preserve"> Visuomotor adaptation in older adults with and without cognitive impairment. </w:t>
      </w:r>
      <w:r w:rsidR="00CE384D" w:rsidRPr="003822BD">
        <w:rPr>
          <w:rFonts w:ascii="Arial" w:eastAsia="Calibri" w:hAnsi="Arial" w:cs="Arial"/>
          <w:bCs/>
          <w:color w:val="000000" w:themeColor="text1"/>
          <w:sz w:val="22"/>
          <w:szCs w:val="22"/>
        </w:rPr>
        <w:t xml:space="preserve">Presented </w:t>
      </w:r>
      <w:r w:rsidR="00213F12" w:rsidRPr="003822BD">
        <w:rPr>
          <w:rFonts w:ascii="Arial" w:eastAsia="Arial Unicode MS" w:hAnsi="Arial" w:cs="Arial"/>
          <w:color w:val="000000" w:themeColor="text1"/>
          <w:sz w:val="22"/>
          <w:szCs w:val="22"/>
          <w:bdr w:val="none" w:sz="0" w:space="0" w:color="auto" w:frame="1"/>
        </w:rPr>
        <w:t>at the annual meeting of the Co</w:t>
      </w:r>
      <w:r w:rsidR="0070345C" w:rsidRPr="003822BD">
        <w:rPr>
          <w:rFonts w:ascii="Arial" w:eastAsia="Arial Unicode MS" w:hAnsi="Arial" w:cs="Arial"/>
          <w:color w:val="000000" w:themeColor="text1"/>
          <w:sz w:val="22"/>
          <w:szCs w:val="22"/>
          <w:bdr w:val="none" w:sz="0" w:space="0" w:color="auto" w:frame="1"/>
        </w:rPr>
        <w:t xml:space="preserve">gnitive Neuroscience Society, </w:t>
      </w:r>
      <w:r w:rsidR="00213F12" w:rsidRPr="003822BD">
        <w:rPr>
          <w:rFonts w:ascii="Arial" w:eastAsia="Arial Unicode MS" w:hAnsi="Arial" w:cs="Arial"/>
          <w:color w:val="000000" w:themeColor="text1"/>
          <w:sz w:val="22"/>
          <w:szCs w:val="22"/>
          <w:bdr w:val="none" w:sz="0" w:space="0" w:color="auto" w:frame="1"/>
        </w:rPr>
        <w:t xml:space="preserve">Boston, MA.  </w:t>
      </w:r>
    </w:p>
    <w:p w14:paraId="293CA8A6" w14:textId="77777777" w:rsidR="005914BD" w:rsidRPr="003822BD" w:rsidRDefault="005914BD" w:rsidP="000B37ED">
      <w:pPr>
        <w:rPr>
          <w:rFonts w:ascii="Arial" w:hAnsi="Arial" w:cs="Arial"/>
          <w:b/>
          <w:bCs/>
          <w:color w:val="000000" w:themeColor="text1"/>
          <w:sz w:val="22"/>
          <w:szCs w:val="22"/>
          <w:u w:val="single"/>
        </w:rPr>
      </w:pPr>
    </w:p>
    <w:p w14:paraId="44624A99" w14:textId="1DF4A691" w:rsidR="00F908F5" w:rsidRPr="003822BD" w:rsidRDefault="00F908F5" w:rsidP="00505C36">
      <w:pPr>
        <w:rPr>
          <w:rFonts w:ascii="Arial" w:hAnsi="Arial" w:cs="Arial"/>
          <w:bCs/>
          <w:color w:val="000000" w:themeColor="text1"/>
          <w:sz w:val="22"/>
          <w:szCs w:val="22"/>
        </w:rPr>
      </w:pPr>
    </w:p>
    <w:p w14:paraId="3A42EFF6" w14:textId="0696933C" w:rsidR="00A91FA5" w:rsidRPr="003822BD" w:rsidRDefault="00A91FA5" w:rsidP="00A91FA5">
      <w:pPr>
        <w:rPr>
          <w:rFonts w:ascii="Arial" w:hAnsi="Arial" w:cs="Arial"/>
          <w:b/>
          <w:bCs/>
          <w:color w:val="000000" w:themeColor="text1"/>
          <w:sz w:val="22"/>
          <w:szCs w:val="22"/>
        </w:rPr>
      </w:pPr>
      <w:r w:rsidRPr="003822BD">
        <w:rPr>
          <w:rFonts w:ascii="Arial" w:hAnsi="Arial" w:cs="Arial"/>
          <w:b/>
          <w:bCs/>
          <w:color w:val="000000" w:themeColor="text1"/>
          <w:sz w:val="22"/>
          <w:szCs w:val="22"/>
          <w:u w:val="single"/>
        </w:rPr>
        <w:t>AD-HOC REVIEWING</w:t>
      </w:r>
      <w:r w:rsidRPr="003822BD">
        <w:rPr>
          <w:rFonts w:ascii="Arial" w:hAnsi="Arial" w:cs="Arial"/>
          <w:b/>
          <w:bCs/>
          <w:color w:val="000000" w:themeColor="text1"/>
          <w:sz w:val="22"/>
          <w:szCs w:val="22"/>
          <w:u w:val="single"/>
        </w:rPr>
        <w:tab/>
      </w:r>
      <w:r w:rsidRPr="003822BD">
        <w:rPr>
          <w:rFonts w:ascii="Arial" w:hAnsi="Arial" w:cs="Arial"/>
          <w:b/>
          <w:bCs/>
          <w:color w:val="000000" w:themeColor="text1"/>
          <w:sz w:val="22"/>
          <w:szCs w:val="22"/>
          <w:u w:val="single"/>
        </w:rPr>
        <w:tab/>
      </w:r>
      <w:r w:rsidRPr="003822BD">
        <w:rPr>
          <w:rFonts w:ascii="Arial" w:hAnsi="Arial" w:cs="Arial"/>
          <w:b/>
          <w:bCs/>
          <w:color w:val="000000" w:themeColor="text1"/>
          <w:sz w:val="22"/>
          <w:szCs w:val="22"/>
          <w:u w:val="single"/>
        </w:rPr>
        <w:tab/>
      </w:r>
      <w:r w:rsidRPr="003822BD">
        <w:rPr>
          <w:rFonts w:ascii="Arial" w:hAnsi="Arial" w:cs="Arial"/>
          <w:b/>
          <w:bCs/>
          <w:color w:val="000000" w:themeColor="text1"/>
          <w:sz w:val="22"/>
          <w:szCs w:val="22"/>
          <w:u w:val="single"/>
        </w:rPr>
        <w:tab/>
      </w:r>
      <w:r w:rsidRPr="003822BD">
        <w:rPr>
          <w:rFonts w:ascii="Arial" w:hAnsi="Arial" w:cs="Arial"/>
          <w:b/>
          <w:bCs/>
          <w:color w:val="000000" w:themeColor="text1"/>
          <w:sz w:val="22"/>
          <w:szCs w:val="22"/>
          <w:u w:val="single"/>
        </w:rPr>
        <w:tab/>
      </w:r>
      <w:r w:rsidRPr="003822BD">
        <w:rPr>
          <w:rFonts w:ascii="Arial" w:hAnsi="Arial" w:cs="Arial"/>
          <w:b/>
          <w:bCs/>
          <w:color w:val="000000" w:themeColor="text1"/>
          <w:sz w:val="22"/>
          <w:szCs w:val="22"/>
          <w:u w:val="single"/>
        </w:rPr>
        <w:tab/>
      </w:r>
      <w:r w:rsidRPr="003822BD">
        <w:rPr>
          <w:rFonts w:ascii="Arial" w:hAnsi="Arial" w:cs="Arial"/>
          <w:b/>
          <w:bCs/>
          <w:color w:val="000000" w:themeColor="text1"/>
          <w:sz w:val="22"/>
          <w:szCs w:val="22"/>
          <w:u w:val="single"/>
        </w:rPr>
        <w:tab/>
      </w:r>
      <w:r w:rsidRPr="003822BD">
        <w:rPr>
          <w:rFonts w:ascii="Arial" w:hAnsi="Arial" w:cs="Arial"/>
          <w:b/>
          <w:bCs/>
          <w:color w:val="000000" w:themeColor="text1"/>
          <w:sz w:val="22"/>
          <w:szCs w:val="22"/>
          <w:u w:val="single"/>
        </w:rPr>
        <w:tab/>
      </w:r>
      <w:r w:rsidR="006F6216" w:rsidRPr="003822BD">
        <w:rPr>
          <w:rFonts w:ascii="Arial" w:hAnsi="Arial" w:cs="Arial"/>
          <w:b/>
          <w:bCs/>
          <w:color w:val="000000" w:themeColor="text1"/>
          <w:sz w:val="22"/>
          <w:szCs w:val="22"/>
          <w:u w:val="single"/>
        </w:rPr>
        <w:t>______</w:t>
      </w:r>
      <w:r w:rsidRPr="003822BD">
        <w:rPr>
          <w:rFonts w:ascii="Arial" w:hAnsi="Arial" w:cs="Arial"/>
          <w:b/>
          <w:bCs/>
          <w:color w:val="000000" w:themeColor="text1"/>
          <w:sz w:val="22"/>
          <w:szCs w:val="22"/>
          <w:u w:val="single"/>
        </w:rPr>
        <w:tab/>
      </w:r>
    </w:p>
    <w:p w14:paraId="636EB12E" w14:textId="3D823E73" w:rsidR="003F7598" w:rsidRPr="003822BD" w:rsidRDefault="003F7598" w:rsidP="00A91FA5">
      <w:pPr>
        <w:rPr>
          <w:rFonts w:ascii="Arial" w:hAnsi="Arial" w:cs="Arial"/>
          <w:bCs/>
          <w:color w:val="000000" w:themeColor="text1"/>
          <w:sz w:val="22"/>
          <w:szCs w:val="22"/>
        </w:rPr>
      </w:pPr>
    </w:p>
    <w:p w14:paraId="52F0F02B" w14:textId="7F384E55" w:rsidR="00D31C02" w:rsidRPr="003822BD" w:rsidRDefault="00D31C02" w:rsidP="00A91FA5">
      <w:pPr>
        <w:rPr>
          <w:rFonts w:ascii="Arial" w:hAnsi="Arial" w:cs="Arial"/>
          <w:bCs/>
          <w:i/>
          <w:iCs/>
          <w:color w:val="000000" w:themeColor="text1"/>
          <w:sz w:val="22"/>
          <w:szCs w:val="22"/>
        </w:rPr>
      </w:pPr>
      <w:r w:rsidRPr="003822BD">
        <w:rPr>
          <w:rFonts w:ascii="Arial" w:hAnsi="Arial" w:cs="Arial"/>
          <w:bCs/>
          <w:color w:val="000000" w:themeColor="text1"/>
          <w:sz w:val="22"/>
          <w:szCs w:val="22"/>
        </w:rPr>
        <w:t xml:space="preserve">8/2025: </w:t>
      </w:r>
      <w:r w:rsidRPr="003822BD">
        <w:rPr>
          <w:rFonts w:ascii="Arial" w:hAnsi="Arial" w:cs="Arial"/>
          <w:bCs/>
          <w:i/>
          <w:iCs/>
          <w:color w:val="000000" w:themeColor="text1"/>
          <w:sz w:val="22"/>
          <w:szCs w:val="22"/>
        </w:rPr>
        <w:t xml:space="preserve">Journal of Geriatric </w:t>
      </w:r>
      <w:r w:rsidR="00502775" w:rsidRPr="003822BD">
        <w:rPr>
          <w:rFonts w:ascii="Arial" w:hAnsi="Arial" w:cs="Arial"/>
          <w:bCs/>
          <w:i/>
          <w:iCs/>
          <w:color w:val="000000" w:themeColor="text1"/>
          <w:sz w:val="22"/>
          <w:szCs w:val="22"/>
        </w:rPr>
        <w:t>Psychiatry and Neurology</w:t>
      </w:r>
    </w:p>
    <w:p w14:paraId="624B253F" w14:textId="77777777" w:rsidR="00D31C02" w:rsidRPr="003822BD" w:rsidRDefault="00D31C02" w:rsidP="00A91FA5">
      <w:pPr>
        <w:rPr>
          <w:rFonts w:ascii="Arial" w:hAnsi="Arial" w:cs="Arial"/>
          <w:bCs/>
          <w:color w:val="000000" w:themeColor="text1"/>
          <w:sz w:val="22"/>
          <w:szCs w:val="22"/>
        </w:rPr>
      </w:pPr>
    </w:p>
    <w:p w14:paraId="685C4C5F" w14:textId="003A93F7" w:rsidR="003806D2" w:rsidRPr="003822BD" w:rsidRDefault="003806D2" w:rsidP="00A91FA5">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3/2025: </w:t>
      </w:r>
      <w:r w:rsidRPr="003822BD">
        <w:rPr>
          <w:rFonts w:ascii="Arial" w:hAnsi="Arial" w:cs="Arial"/>
          <w:bCs/>
          <w:i/>
          <w:color w:val="000000" w:themeColor="text1"/>
          <w:sz w:val="22"/>
          <w:szCs w:val="22"/>
        </w:rPr>
        <w:t>Archives of Clinical Neuropsychology</w:t>
      </w:r>
    </w:p>
    <w:p w14:paraId="4ABFEA4F" w14:textId="77777777" w:rsidR="003806D2" w:rsidRPr="003822BD" w:rsidRDefault="003806D2" w:rsidP="00A91FA5">
      <w:pPr>
        <w:rPr>
          <w:rFonts w:ascii="Arial" w:hAnsi="Arial" w:cs="Arial"/>
          <w:bCs/>
          <w:color w:val="000000" w:themeColor="text1"/>
          <w:sz w:val="22"/>
          <w:szCs w:val="22"/>
        </w:rPr>
      </w:pPr>
    </w:p>
    <w:p w14:paraId="59254B95" w14:textId="0C26E22F" w:rsidR="00A05946" w:rsidRPr="003822BD" w:rsidRDefault="00A05946" w:rsidP="00A91FA5">
      <w:pPr>
        <w:rPr>
          <w:rFonts w:ascii="Arial" w:hAnsi="Arial" w:cs="Arial"/>
          <w:bCs/>
          <w:i/>
          <w:iCs/>
          <w:color w:val="000000" w:themeColor="text1"/>
          <w:sz w:val="22"/>
          <w:szCs w:val="22"/>
        </w:rPr>
      </w:pPr>
      <w:r w:rsidRPr="003822BD">
        <w:rPr>
          <w:rFonts w:ascii="Arial" w:hAnsi="Arial" w:cs="Arial"/>
          <w:bCs/>
          <w:color w:val="000000" w:themeColor="text1"/>
          <w:sz w:val="22"/>
          <w:szCs w:val="22"/>
        </w:rPr>
        <w:t xml:space="preserve">2/2025: </w:t>
      </w:r>
      <w:r w:rsidRPr="003822BD">
        <w:rPr>
          <w:rFonts w:ascii="Arial" w:hAnsi="Arial" w:cs="Arial"/>
          <w:bCs/>
          <w:i/>
          <w:iCs/>
          <w:color w:val="000000" w:themeColor="text1"/>
          <w:sz w:val="22"/>
          <w:szCs w:val="22"/>
        </w:rPr>
        <w:t>Journal of Alzheimer’s Disease</w:t>
      </w:r>
    </w:p>
    <w:p w14:paraId="2CF4C4C2" w14:textId="77777777" w:rsidR="00A05946" w:rsidRPr="003822BD" w:rsidRDefault="00A05946" w:rsidP="00A91FA5">
      <w:pPr>
        <w:rPr>
          <w:rFonts w:ascii="Arial" w:hAnsi="Arial" w:cs="Arial"/>
          <w:bCs/>
          <w:color w:val="000000" w:themeColor="text1"/>
          <w:sz w:val="22"/>
          <w:szCs w:val="22"/>
        </w:rPr>
      </w:pPr>
    </w:p>
    <w:p w14:paraId="73682BF8" w14:textId="4384CFD1" w:rsidR="00E73D26" w:rsidRPr="003822BD" w:rsidRDefault="00E73D26" w:rsidP="00A91FA5">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12/2024: </w:t>
      </w:r>
      <w:r w:rsidRPr="003822BD">
        <w:rPr>
          <w:rFonts w:ascii="Arial" w:hAnsi="Arial" w:cs="Arial"/>
          <w:bCs/>
          <w:i/>
          <w:color w:val="000000" w:themeColor="text1"/>
          <w:sz w:val="22"/>
          <w:szCs w:val="22"/>
        </w:rPr>
        <w:t>Pediatrics</w:t>
      </w:r>
    </w:p>
    <w:p w14:paraId="3ACB9160" w14:textId="77777777" w:rsidR="00E73D26" w:rsidRPr="003822BD" w:rsidRDefault="00E73D26" w:rsidP="00A91FA5">
      <w:pPr>
        <w:rPr>
          <w:rFonts w:ascii="Arial" w:hAnsi="Arial" w:cs="Arial"/>
          <w:bCs/>
          <w:color w:val="000000" w:themeColor="text1"/>
          <w:sz w:val="22"/>
          <w:szCs w:val="22"/>
        </w:rPr>
      </w:pPr>
    </w:p>
    <w:p w14:paraId="353FA4F3" w14:textId="1D074415" w:rsidR="00C532BC" w:rsidRPr="003822BD" w:rsidRDefault="00C532BC" w:rsidP="00A91FA5">
      <w:pPr>
        <w:rPr>
          <w:rFonts w:ascii="Arial" w:hAnsi="Arial" w:cs="Arial"/>
          <w:bCs/>
          <w:i/>
          <w:color w:val="000000" w:themeColor="text1"/>
          <w:sz w:val="22"/>
          <w:szCs w:val="22"/>
        </w:rPr>
      </w:pPr>
      <w:r w:rsidRPr="003822BD">
        <w:rPr>
          <w:rFonts w:ascii="Arial" w:hAnsi="Arial" w:cs="Arial"/>
          <w:bCs/>
          <w:color w:val="000000" w:themeColor="text1"/>
          <w:sz w:val="22"/>
          <w:szCs w:val="22"/>
        </w:rPr>
        <w:t xml:space="preserve">11/2024: </w:t>
      </w:r>
      <w:r w:rsidRPr="003822BD">
        <w:rPr>
          <w:rFonts w:ascii="Arial" w:hAnsi="Arial" w:cs="Arial"/>
          <w:bCs/>
          <w:i/>
          <w:color w:val="000000" w:themeColor="text1"/>
          <w:sz w:val="22"/>
          <w:szCs w:val="22"/>
        </w:rPr>
        <w:t>Scientific Reports</w:t>
      </w:r>
    </w:p>
    <w:p w14:paraId="71CA77B3" w14:textId="77777777" w:rsidR="00C532BC" w:rsidRPr="003822BD" w:rsidRDefault="00C532BC" w:rsidP="00A91FA5">
      <w:pPr>
        <w:rPr>
          <w:rFonts w:ascii="Arial" w:hAnsi="Arial" w:cs="Arial"/>
          <w:bCs/>
          <w:color w:val="000000" w:themeColor="text1"/>
          <w:sz w:val="22"/>
          <w:szCs w:val="22"/>
        </w:rPr>
      </w:pPr>
    </w:p>
    <w:p w14:paraId="48A28AD5" w14:textId="65A7CF59" w:rsidR="00C532BC" w:rsidRPr="003822BD" w:rsidRDefault="00C532BC" w:rsidP="00A91FA5">
      <w:pPr>
        <w:rPr>
          <w:rFonts w:ascii="Arial" w:hAnsi="Arial" w:cs="Arial"/>
          <w:bCs/>
          <w:i/>
          <w:color w:val="000000" w:themeColor="text1"/>
          <w:sz w:val="22"/>
          <w:szCs w:val="22"/>
        </w:rPr>
      </w:pPr>
      <w:r w:rsidRPr="003822BD">
        <w:rPr>
          <w:rFonts w:ascii="Arial" w:hAnsi="Arial" w:cs="Arial"/>
          <w:bCs/>
          <w:color w:val="000000" w:themeColor="text1"/>
          <w:sz w:val="22"/>
          <w:szCs w:val="22"/>
        </w:rPr>
        <w:t xml:space="preserve">10/2024: </w:t>
      </w:r>
      <w:r w:rsidRPr="003822BD">
        <w:rPr>
          <w:rFonts w:ascii="Arial" w:hAnsi="Arial" w:cs="Arial"/>
          <w:bCs/>
          <w:i/>
          <w:color w:val="000000" w:themeColor="text1"/>
          <w:sz w:val="22"/>
          <w:szCs w:val="22"/>
        </w:rPr>
        <w:t>Frontiers in Neurology</w:t>
      </w:r>
    </w:p>
    <w:p w14:paraId="1FB57A0A" w14:textId="77777777" w:rsidR="00C532BC" w:rsidRPr="003822BD" w:rsidRDefault="00C532BC" w:rsidP="00A91FA5">
      <w:pPr>
        <w:rPr>
          <w:rFonts w:ascii="Arial" w:hAnsi="Arial" w:cs="Arial"/>
          <w:bCs/>
          <w:color w:val="000000" w:themeColor="text1"/>
          <w:sz w:val="22"/>
          <w:szCs w:val="22"/>
        </w:rPr>
      </w:pPr>
    </w:p>
    <w:p w14:paraId="0FAF6BEC" w14:textId="0778B9F2" w:rsidR="00C532BC" w:rsidRPr="003822BD" w:rsidRDefault="00C532BC" w:rsidP="00C532BC">
      <w:pPr>
        <w:rPr>
          <w:rFonts w:ascii="Arial" w:hAnsi="Arial" w:cs="Arial"/>
          <w:bCs/>
          <w:i/>
          <w:color w:val="000000" w:themeColor="text1"/>
          <w:sz w:val="22"/>
          <w:szCs w:val="22"/>
        </w:rPr>
      </w:pPr>
      <w:r w:rsidRPr="003822BD">
        <w:rPr>
          <w:rFonts w:ascii="Arial" w:hAnsi="Arial" w:cs="Arial"/>
          <w:bCs/>
          <w:color w:val="000000" w:themeColor="text1"/>
          <w:sz w:val="22"/>
          <w:szCs w:val="22"/>
        </w:rPr>
        <w:t xml:space="preserve">06/2024: </w:t>
      </w:r>
      <w:r w:rsidRPr="003822BD">
        <w:rPr>
          <w:rFonts w:ascii="Arial" w:hAnsi="Arial" w:cs="Arial"/>
          <w:bCs/>
          <w:i/>
          <w:color w:val="000000" w:themeColor="text1"/>
          <w:sz w:val="22"/>
          <w:szCs w:val="22"/>
        </w:rPr>
        <w:t>Alzheimer’s Research and Therapy</w:t>
      </w:r>
    </w:p>
    <w:p w14:paraId="1F0B4DAB" w14:textId="190D1248" w:rsidR="00C532BC" w:rsidRPr="003822BD" w:rsidRDefault="00C532BC" w:rsidP="00A91FA5">
      <w:pPr>
        <w:rPr>
          <w:rFonts w:ascii="Arial" w:hAnsi="Arial" w:cs="Arial"/>
          <w:bCs/>
          <w:color w:val="000000" w:themeColor="text1"/>
          <w:sz w:val="22"/>
          <w:szCs w:val="22"/>
        </w:rPr>
      </w:pPr>
    </w:p>
    <w:p w14:paraId="2948E518" w14:textId="72220AF5" w:rsidR="00C532BC" w:rsidRPr="003822BD" w:rsidRDefault="00C532BC" w:rsidP="00A91FA5">
      <w:pPr>
        <w:rPr>
          <w:rFonts w:ascii="Arial" w:hAnsi="Arial" w:cs="Arial"/>
          <w:bCs/>
          <w:i/>
          <w:color w:val="000000" w:themeColor="text1"/>
          <w:sz w:val="22"/>
          <w:szCs w:val="22"/>
        </w:rPr>
      </w:pPr>
      <w:r w:rsidRPr="003822BD">
        <w:rPr>
          <w:rFonts w:ascii="Arial" w:hAnsi="Arial" w:cs="Arial"/>
          <w:bCs/>
          <w:color w:val="000000" w:themeColor="text1"/>
          <w:sz w:val="22"/>
          <w:szCs w:val="22"/>
        </w:rPr>
        <w:t xml:space="preserve">04/2024: </w:t>
      </w:r>
      <w:r w:rsidRPr="003822BD">
        <w:rPr>
          <w:rFonts w:ascii="Arial" w:hAnsi="Arial" w:cs="Arial"/>
          <w:bCs/>
          <w:i/>
          <w:color w:val="000000" w:themeColor="text1"/>
          <w:sz w:val="22"/>
          <w:szCs w:val="22"/>
        </w:rPr>
        <w:t>International Review of Psychiatry</w:t>
      </w:r>
    </w:p>
    <w:p w14:paraId="5904801E" w14:textId="77777777" w:rsidR="00C532BC" w:rsidRPr="003822BD" w:rsidRDefault="00C532BC" w:rsidP="00A91FA5">
      <w:pPr>
        <w:rPr>
          <w:rFonts w:ascii="Arial" w:hAnsi="Arial" w:cs="Arial"/>
          <w:bCs/>
          <w:color w:val="000000" w:themeColor="text1"/>
          <w:sz w:val="22"/>
          <w:szCs w:val="22"/>
        </w:rPr>
      </w:pPr>
    </w:p>
    <w:p w14:paraId="713340C8" w14:textId="2D8F6BA9" w:rsidR="00F9109C" w:rsidRPr="003822BD" w:rsidRDefault="00C532BC" w:rsidP="00A91FA5">
      <w:pPr>
        <w:rPr>
          <w:rFonts w:ascii="Arial" w:hAnsi="Arial" w:cs="Arial"/>
          <w:bCs/>
          <w:i/>
          <w:color w:val="000000" w:themeColor="text1"/>
          <w:sz w:val="22"/>
          <w:szCs w:val="22"/>
        </w:rPr>
      </w:pPr>
      <w:r w:rsidRPr="003822BD">
        <w:rPr>
          <w:rFonts w:ascii="Arial" w:hAnsi="Arial" w:cs="Arial"/>
          <w:bCs/>
          <w:color w:val="000000" w:themeColor="text1"/>
          <w:sz w:val="22"/>
          <w:szCs w:val="22"/>
        </w:rPr>
        <w:t xml:space="preserve">03/2024: </w:t>
      </w:r>
      <w:r w:rsidRPr="003822BD">
        <w:rPr>
          <w:rFonts w:ascii="Arial" w:hAnsi="Arial" w:cs="Arial"/>
          <w:bCs/>
          <w:i/>
          <w:color w:val="000000" w:themeColor="text1"/>
          <w:sz w:val="22"/>
          <w:szCs w:val="22"/>
        </w:rPr>
        <w:t>The Clinical Neuropsychologist</w:t>
      </w:r>
    </w:p>
    <w:p w14:paraId="5AF9D260" w14:textId="77777777" w:rsidR="00F9109C" w:rsidRPr="003822BD" w:rsidRDefault="00F9109C" w:rsidP="00A91FA5">
      <w:pPr>
        <w:rPr>
          <w:rFonts w:ascii="Arial" w:hAnsi="Arial" w:cs="Arial"/>
          <w:bCs/>
          <w:color w:val="000000" w:themeColor="text1"/>
          <w:sz w:val="22"/>
          <w:szCs w:val="22"/>
        </w:rPr>
      </w:pPr>
    </w:p>
    <w:p w14:paraId="16B9FF43" w14:textId="6F8F8D79" w:rsidR="00E95549" w:rsidRPr="003822BD" w:rsidRDefault="00E95549" w:rsidP="00A91FA5">
      <w:pPr>
        <w:rPr>
          <w:rFonts w:ascii="Arial" w:hAnsi="Arial" w:cs="Arial"/>
          <w:bCs/>
          <w:i/>
          <w:iCs/>
          <w:color w:val="000000" w:themeColor="text1"/>
          <w:sz w:val="22"/>
          <w:szCs w:val="22"/>
        </w:rPr>
      </w:pPr>
      <w:r w:rsidRPr="003822BD">
        <w:rPr>
          <w:rFonts w:ascii="Arial" w:hAnsi="Arial" w:cs="Arial"/>
          <w:bCs/>
          <w:color w:val="000000" w:themeColor="text1"/>
          <w:sz w:val="22"/>
          <w:szCs w:val="22"/>
        </w:rPr>
        <w:t xml:space="preserve">01/2024: </w:t>
      </w:r>
      <w:r w:rsidRPr="003822BD">
        <w:rPr>
          <w:rFonts w:ascii="Arial" w:hAnsi="Arial" w:cs="Arial"/>
          <w:bCs/>
          <w:i/>
          <w:iCs/>
          <w:color w:val="000000" w:themeColor="text1"/>
          <w:sz w:val="22"/>
          <w:szCs w:val="22"/>
        </w:rPr>
        <w:t>Frontiers in Neurology</w:t>
      </w:r>
    </w:p>
    <w:p w14:paraId="6A99C6E6" w14:textId="1FB56E90" w:rsidR="00CA546C" w:rsidRPr="003822BD" w:rsidRDefault="00CA546C" w:rsidP="00CA546C">
      <w:pPr>
        <w:ind w:firstLine="720"/>
        <w:rPr>
          <w:rFonts w:ascii="Arial" w:hAnsi="Arial" w:cs="Arial"/>
          <w:bCs/>
          <w:color w:val="000000" w:themeColor="text1"/>
          <w:sz w:val="22"/>
          <w:szCs w:val="22"/>
        </w:rPr>
      </w:pPr>
      <w:r w:rsidRPr="003822BD">
        <w:rPr>
          <w:rFonts w:ascii="Arial" w:hAnsi="Arial" w:cs="Arial"/>
          <w:bCs/>
          <w:color w:val="000000" w:themeColor="text1"/>
          <w:sz w:val="22"/>
          <w:szCs w:val="22"/>
        </w:rPr>
        <w:t>Mentee: Alison Datoc, PsyD</w:t>
      </w:r>
    </w:p>
    <w:p w14:paraId="3BE8CDB0" w14:textId="77777777" w:rsidR="00E95549" w:rsidRPr="003822BD" w:rsidRDefault="00E95549" w:rsidP="00A91FA5">
      <w:pPr>
        <w:rPr>
          <w:rFonts w:ascii="Arial" w:hAnsi="Arial" w:cs="Arial"/>
          <w:bCs/>
          <w:color w:val="000000" w:themeColor="text1"/>
          <w:sz w:val="22"/>
          <w:szCs w:val="22"/>
        </w:rPr>
      </w:pPr>
    </w:p>
    <w:p w14:paraId="3A0D8F42" w14:textId="323DEE6D" w:rsidR="00E95549" w:rsidRPr="003822BD" w:rsidRDefault="00E95549" w:rsidP="00A91FA5">
      <w:pPr>
        <w:rPr>
          <w:rFonts w:ascii="Arial" w:hAnsi="Arial" w:cs="Arial"/>
          <w:bCs/>
          <w:i/>
          <w:iCs/>
          <w:color w:val="000000" w:themeColor="text1"/>
          <w:sz w:val="22"/>
          <w:szCs w:val="22"/>
        </w:rPr>
      </w:pPr>
      <w:r w:rsidRPr="003822BD">
        <w:rPr>
          <w:rFonts w:ascii="Arial" w:hAnsi="Arial" w:cs="Arial"/>
          <w:bCs/>
          <w:color w:val="000000" w:themeColor="text1"/>
          <w:sz w:val="22"/>
          <w:szCs w:val="22"/>
        </w:rPr>
        <w:t>12/2023:</w:t>
      </w:r>
      <w:r w:rsidR="00C532BC" w:rsidRPr="003822BD">
        <w:rPr>
          <w:rFonts w:ascii="Arial" w:hAnsi="Arial" w:cs="Arial"/>
          <w:bCs/>
          <w:color w:val="000000" w:themeColor="text1"/>
          <w:sz w:val="22"/>
          <w:szCs w:val="22"/>
        </w:rPr>
        <w:t xml:space="preserve"> </w:t>
      </w:r>
      <w:r w:rsidRPr="003822BD">
        <w:rPr>
          <w:rFonts w:ascii="Arial" w:hAnsi="Arial" w:cs="Arial"/>
          <w:bCs/>
          <w:i/>
          <w:iCs/>
          <w:color w:val="000000" w:themeColor="text1"/>
          <w:sz w:val="22"/>
          <w:szCs w:val="22"/>
        </w:rPr>
        <w:t>The Clinical Neuropsychologist</w:t>
      </w:r>
    </w:p>
    <w:p w14:paraId="1B982962" w14:textId="77777777" w:rsidR="00E95549" w:rsidRPr="003822BD" w:rsidRDefault="00E95549" w:rsidP="00A91FA5">
      <w:pPr>
        <w:rPr>
          <w:rFonts w:ascii="Arial" w:hAnsi="Arial" w:cs="Arial"/>
          <w:bCs/>
          <w:color w:val="000000" w:themeColor="text1"/>
          <w:sz w:val="22"/>
          <w:szCs w:val="22"/>
        </w:rPr>
      </w:pPr>
    </w:p>
    <w:p w14:paraId="0FF4EEB4" w14:textId="353DB6BC" w:rsidR="00D66F80" w:rsidRPr="003822BD" w:rsidRDefault="00D66F80" w:rsidP="00A91FA5">
      <w:pPr>
        <w:rPr>
          <w:rFonts w:ascii="Arial" w:hAnsi="Arial" w:cs="Arial"/>
          <w:bCs/>
          <w:i/>
          <w:color w:val="000000" w:themeColor="text1"/>
          <w:sz w:val="22"/>
          <w:szCs w:val="22"/>
        </w:rPr>
      </w:pPr>
      <w:r w:rsidRPr="003822BD">
        <w:rPr>
          <w:rFonts w:ascii="Arial" w:hAnsi="Arial" w:cs="Arial"/>
          <w:bCs/>
          <w:color w:val="000000" w:themeColor="text1"/>
          <w:sz w:val="22"/>
          <w:szCs w:val="22"/>
        </w:rPr>
        <w:t xml:space="preserve">04/2023: </w:t>
      </w:r>
      <w:r w:rsidRPr="003822BD">
        <w:rPr>
          <w:rFonts w:ascii="Arial" w:hAnsi="Arial" w:cs="Arial"/>
          <w:bCs/>
          <w:i/>
          <w:color w:val="000000" w:themeColor="text1"/>
          <w:sz w:val="22"/>
          <w:szCs w:val="22"/>
        </w:rPr>
        <w:t>Archives of Clinical Neuropsychology</w:t>
      </w:r>
    </w:p>
    <w:p w14:paraId="7EAD4884" w14:textId="5FD251AB" w:rsidR="00D66F80" w:rsidRPr="003822BD" w:rsidRDefault="00D66F80" w:rsidP="00A91FA5">
      <w:pPr>
        <w:rPr>
          <w:rFonts w:ascii="Arial" w:hAnsi="Arial" w:cs="Arial"/>
          <w:bCs/>
          <w:color w:val="000000" w:themeColor="text1"/>
          <w:sz w:val="22"/>
          <w:szCs w:val="22"/>
        </w:rPr>
      </w:pPr>
      <w:r w:rsidRPr="003822BD">
        <w:rPr>
          <w:rFonts w:ascii="Arial" w:hAnsi="Arial" w:cs="Arial"/>
          <w:bCs/>
          <w:i/>
          <w:color w:val="000000" w:themeColor="text1"/>
          <w:sz w:val="22"/>
          <w:szCs w:val="22"/>
        </w:rPr>
        <w:tab/>
      </w:r>
      <w:r w:rsidRPr="003822BD">
        <w:rPr>
          <w:rFonts w:ascii="Arial" w:hAnsi="Arial" w:cs="Arial"/>
          <w:bCs/>
          <w:color w:val="000000" w:themeColor="text1"/>
          <w:sz w:val="22"/>
          <w:szCs w:val="22"/>
        </w:rPr>
        <w:t xml:space="preserve">Mentee: </w:t>
      </w:r>
      <w:r w:rsidR="00B31D4E" w:rsidRPr="003822BD">
        <w:rPr>
          <w:rFonts w:ascii="Arial" w:hAnsi="Arial" w:cs="Arial"/>
          <w:bCs/>
          <w:color w:val="000000" w:themeColor="text1"/>
          <w:sz w:val="22"/>
          <w:szCs w:val="22"/>
        </w:rPr>
        <w:t>Matt Hutynan</w:t>
      </w:r>
      <w:r w:rsidR="00E21F90" w:rsidRPr="003822BD">
        <w:rPr>
          <w:rFonts w:ascii="Arial" w:hAnsi="Arial" w:cs="Arial"/>
          <w:bCs/>
          <w:color w:val="000000" w:themeColor="text1"/>
          <w:sz w:val="22"/>
          <w:szCs w:val="22"/>
        </w:rPr>
        <w:t>, BS</w:t>
      </w:r>
    </w:p>
    <w:p w14:paraId="48BCF4FA" w14:textId="77777777" w:rsidR="00D66F80" w:rsidRPr="003822BD" w:rsidRDefault="00D66F80" w:rsidP="00A91FA5">
      <w:pPr>
        <w:rPr>
          <w:rFonts w:ascii="Arial" w:hAnsi="Arial" w:cs="Arial"/>
          <w:bCs/>
          <w:color w:val="000000" w:themeColor="text1"/>
          <w:sz w:val="22"/>
          <w:szCs w:val="22"/>
        </w:rPr>
      </w:pPr>
    </w:p>
    <w:p w14:paraId="5E9485E1" w14:textId="4276202B" w:rsidR="00D66F80" w:rsidRPr="003822BD" w:rsidRDefault="00D66F80" w:rsidP="00A91FA5">
      <w:pPr>
        <w:rPr>
          <w:rFonts w:ascii="Arial" w:hAnsi="Arial" w:cs="Arial"/>
          <w:bCs/>
          <w:i/>
          <w:color w:val="000000" w:themeColor="text1"/>
          <w:sz w:val="22"/>
          <w:szCs w:val="22"/>
        </w:rPr>
      </w:pPr>
      <w:r w:rsidRPr="003822BD">
        <w:rPr>
          <w:rFonts w:ascii="Arial" w:hAnsi="Arial" w:cs="Arial"/>
          <w:bCs/>
          <w:color w:val="000000" w:themeColor="text1"/>
          <w:sz w:val="22"/>
          <w:szCs w:val="22"/>
        </w:rPr>
        <w:t xml:space="preserve">04/2023: </w:t>
      </w:r>
      <w:r w:rsidRPr="003822BD">
        <w:rPr>
          <w:rFonts w:ascii="Arial" w:hAnsi="Arial" w:cs="Arial"/>
          <w:bCs/>
          <w:i/>
          <w:color w:val="000000" w:themeColor="text1"/>
          <w:sz w:val="22"/>
          <w:szCs w:val="22"/>
        </w:rPr>
        <w:t>British Medical Journal Open</w:t>
      </w:r>
    </w:p>
    <w:p w14:paraId="3A2AE7AD" w14:textId="09A1C537" w:rsidR="00D66F80" w:rsidRPr="003822BD" w:rsidRDefault="00D66F80" w:rsidP="00A91FA5">
      <w:pPr>
        <w:rPr>
          <w:rFonts w:ascii="Arial" w:hAnsi="Arial" w:cs="Arial"/>
          <w:bCs/>
          <w:color w:val="000000" w:themeColor="text1"/>
          <w:sz w:val="22"/>
          <w:szCs w:val="22"/>
        </w:rPr>
      </w:pPr>
      <w:r w:rsidRPr="003822BD">
        <w:rPr>
          <w:rFonts w:ascii="Arial" w:hAnsi="Arial" w:cs="Arial"/>
          <w:bCs/>
          <w:i/>
          <w:color w:val="000000" w:themeColor="text1"/>
          <w:sz w:val="22"/>
          <w:szCs w:val="22"/>
        </w:rPr>
        <w:tab/>
      </w:r>
      <w:r w:rsidRPr="003822BD">
        <w:rPr>
          <w:rFonts w:ascii="Arial" w:hAnsi="Arial" w:cs="Arial"/>
          <w:bCs/>
          <w:color w:val="000000" w:themeColor="text1"/>
          <w:sz w:val="22"/>
          <w:szCs w:val="22"/>
        </w:rPr>
        <w:t>Mentee: Logan Shurtz</w:t>
      </w:r>
      <w:r w:rsidR="002822FD" w:rsidRPr="003822BD">
        <w:rPr>
          <w:rFonts w:ascii="Arial" w:hAnsi="Arial" w:cs="Arial"/>
          <w:bCs/>
          <w:color w:val="000000" w:themeColor="text1"/>
          <w:sz w:val="22"/>
          <w:szCs w:val="22"/>
        </w:rPr>
        <w:t>, BA</w:t>
      </w:r>
    </w:p>
    <w:p w14:paraId="20A9B559" w14:textId="77777777" w:rsidR="00D66F80" w:rsidRPr="003822BD" w:rsidRDefault="00D66F80" w:rsidP="00A91FA5">
      <w:pPr>
        <w:rPr>
          <w:rFonts w:ascii="Arial" w:hAnsi="Arial" w:cs="Arial"/>
          <w:bCs/>
          <w:color w:val="000000" w:themeColor="text1"/>
          <w:sz w:val="22"/>
          <w:szCs w:val="22"/>
        </w:rPr>
      </w:pPr>
    </w:p>
    <w:p w14:paraId="32E8E15E" w14:textId="0659088D" w:rsidR="00A91FA5" w:rsidRPr="003822BD" w:rsidRDefault="00A91FA5" w:rsidP="00A91FA5">
      <w:pPr>
        <w:rPr>
          <w:rFonts w:ascii="Arial" w:hAnsi="Arial" w:cs="Arial"/>
          <w:bCs/>
          <w:i/>
          <w:color w:val="000000" w:themeColor="text1"/>
          <w:sz w:val="22"/>
          <w:szCs w:val="22"/>
        </w:rPr>
      </w:pPr>
      <w:r w:rsidRPr="003822BD">
        <w:rPr>
          <w:rFonts w:ascii="Arial" w:hAnsi="Arial" w:cs="Arial"/>
          <w:bCs/>
          <w:color w:val="000000" w:themeColor="text1"/>
          <w:sz w:val="22"/>
          <w:szCs w:val="22"/>
        </w:rPr>
        <w:t xml:space="preserve">03/2023: </w:t>
      </w:r>
      <w:r w:rsidRPr="003822BD">
        <w:rPr>
          <w:rFonts w:ascii="Arial" w:hAnsi="Arial" w:cs="Arial"/>
          <w:bCs/>
          <w:i/>
          <w:color w:val="000000" w:themeColor="text1"/>
          <w:sz w:val="22"/>
          <w:szCs w:val="22"/>
        </w:rPr>
        <w:t>Journal of the International Neuropsychological Society</w:t>
      </w:r>
    </w:p>
    <w:p w14:paraId="79492D88" w14:textId="3A306F44" w:rsidR="00A91FA5" w:rsidRPr="003822BD" w:rsidRDefault="00A91FA5" w:rsidP="00A91FA5">
      <w:pPr>
        <w:rPr>
          <w:rFonts w:ascii="Arial" w:hAnsi="Arial" w:cs="Arial"/>
          <w:bCs/>
          <w:color w:val="000000" w:themeColor="text1"/>
          <w:sz w:val="22"/>
          <w:szCs w:val="22"/>
        </w:rPr>
      </w:pPr>
      <w:r w:rsidRPr="003822BD">
        <w:rPr>
          <w:rFonts w:ascii="Arial" w:hAnsi="Arial" w:cs="Arial"/>
          <w:bCs/>
          <w:i/>
          <w:color w:val="000000" w:themeColor="text1"/>
          <w:sz w:val="22"/>
          <w:szCs w:val="22"/>
        </w:rPr>
        <w:tab/>
      </w:r>
      <w:r w:rsidRPr="003822BD">
        <w:rPr>
          <w:rFonts w:ascii="Arial" w:hAnsi="Arial" w:cs="Arial"/>
          <w:bCs/>
          <w:color w:val="000000" w:themeColor="text1"/>
          <w:sz w:val="22"/>
          <w:szCs w:val="22"/>
        </w:rPr>
        <w:t>Mentee: Michael Conley, MS</w:t>
      </w:r>
    </w:p>
    <w:p w14:paraId="4C852771" w14:textId="77777777" w:rsidR="00A91FA5" w:rsidRPr="003822BD" w:rsidRDefault="00A91FA5" w:rsidP="00505C36">
      <w:pPr>
        <w:rPr>
          <w:rFonts w:ascii="Arial" w:hAnsi="Arial" w:cs="Arial"/>
          <w:b/>
          <w:bCs/>
          <w:color w:val="000000" w:themeColor="text1"/>
          <w:sz w:val="22"/>
          <w:szCs w:val="22"/>
          <w:u w:val="single"/>
        </w:rPr>
      </w:pPr>
    </w:p>
    <w:p w14:paraId="0C9282E4" w14:textId="77777777" w:rsidR="006A3AFB" w:rsidRPr="003822BD" w:rsidRDefault="006A3AFB" w:rsidP="00505C36">
      <w:pPr>
        <w:rPr>
          <w:rFonts w:ascii="Arial" w:hAnsi="Arial" w:cs="Arial"/>
          <w:b/>
          <w:bCs/>
          <w:color w:val="000000" w:themeColor="text1"/>
          <w:sz w:val="22"/>
          <w:szCs w:val="22"/>
          <w:u w:val="single"/>
        </w:rPr>
      </w:pPr>
    </w:p>
    <w:p w14:paraId="0CE65121" w14:textId="3FEF8B72" w:rsidR="00D0102F" w:rsidRPr="003822BD" w:rsidRDefault="00D0102F" w:rsidP="00505C36">
      <w:pPr>
        <w:rPr>
          <w:rFonts w:ascii="Arial" w:hAnsi="Arial" w:cs="Arial"/>
          <w:b/>
          <w:bCs/>
          <w:color w:val="000000" w:themeColor="text1"/>
          <w:sz w:val="22"/>
          <w:szCs w:val="22"/>
          <w:u w:val="single"/>
        </w:rPr>
      </w:pPr>
      <w:r w:rsidRPr="003822BD">
        <w:rPr>
          <w:rFonts w:ascii="Arial" w:hAnsi="Arial" w:cs="Arial"/>
          <w:b/>
          <w:bCs/>
          <w:color w:val="000000" w:themeColor="text1"/>
          <w:sz w:val="22"/>
          <w:szCs w:val="22"/>
          <w:u w:val="single"/>
        </w:rPr>
        <w:t>TEACHING</w:t>
      </w:r>
      <w:r w:rsidR="00E93415" w:rsidRPr="003822BD">
        <w:rPr>
          <w:rFonts w:ascii="Arial" w:hAnsi="Arial" w:cs="Arial"/>
          <w:b/>
          <w:bCs/>
          <w:color w:val="000000" w:themeColor="text1"/>
          <w:sz w:val="22"/>
          <w:szCs w:val="22"/>
          <w:u w:val="single"/>
        </w:rPr>
        <w:t>/MENTORSHIP</w:t>
      </w:r>
      <w:r w:rsidR="006F6216" w:rsidRPr="003822BD">
        <w:rPr>
          <w:rFonts w:ascii="Arial" w:hAnsi="Arial" w:cs="Arial"/>
          <w:b/>
          <w:bCs/>
          <w:color w:val="000000" w:themeColor="text1"/>
          <w:sz w:val="22"/>
          <w:szCs w:val="22"/>
          <w:u w:val="single"/>
        </w:rPr>
        <w:t>/CLINICAL SUPERVISION</w:t>
      </w:r>
      <w:r w:rsidRPr="003822BD">
        <w:rPr>
          <w:rFonts w:ascii="Arial" w:hAnsi="Arial" w:cs="Arial"/>
          <w:b/>
          <w:bCs/>
          <w:color w:val="000000" w:themeColor="text1"/>
          <w:sz w:val="22"/>
          <w:szCs w:val="22"/>
          <w:u w:val="single"/>
        </w:rPr>
        <w:tab/>
      </w:r>
      <w:r w:rsidRPr="003822BD">
        <w:rPr>
          <w:rFonts w:ascii="Arial" w:hAnsi="Arial" w:cs="Arial"/>
          <w:b/>
          <w:bCs/>
          <w:color w:val="000000" w:themeColor="text1"/>
          <w:sz w:val="22"/>
          <w:szCs w:val="22"/>
          <w:u w:val="single"/>
        </w:rPr>
        <w:tab/>
      </w:r>
      <w:r w:rsidRPr="003822BD">
        <w:rPr>
          <w:rFonts w:ascii="Arial" w:hAnsi="Arial" w:cs="Arial"/>
          <w:b/>
          <w:bCs/>
          <w:color w:val="000000" w:themeColor="text1"/>
          <w:sz w:val="22"/>
          <w:szCs w:val="22"/>
          <w:u w:val="single"/>
        </w:rPr>
        <w:tab/>
      </w:r>
      <w:r w:rsidRPr="003822BD">
        <w:rPr>
          <w:rFonts w:ascii="Arial" w:hAnsi="Arial" w:cs="Arial"/>
          <w:b/>
          <w:bCs/>
          <w:color w:val="000000" w:themeColor="text1"/>
          <w:sz w:val="22"/>
          <w:szCs w:val="22"/>
          <w:u w:val="single"/>
        </w:rPr>
        <w:tab/>
      </w:r>
      <w:r w:rsidRPr="003822BD">
        <w:rPr>
          <w:rFonts w:ascii="Arial" w:hAnsi="Arial" w:cs="Arial"/>
          <w:b/>
          <w:bCs/>
          <w:color w:val="000000" w:themeColor="text1"/>
          <w:sz w:val="22"/>
          <w:szCs w:val="22"/>
          <w:u w:val="single"/>
        </w:rPr>
        <w:tab/>
      </w:r>
      <w:r w:rsidRPr="003822BD">
        <w:rPr>
          <w:rFonts w:ascii="Arial" w:hAnsi="Arial" w:cs="Arial"/>
          <w:b/>
          <w:bCs/>
          <w:color w:val="000000" w:themeColor="text1"/>
          <w:sz w:val="22"/>
          <w:szCs w:val="22"/>
          <w:u w:val="single"/>
        </w:rPr>
        <w:tab/>
      </w:r>
    </w:p>
    <w:p w14:paraId="2980D8B2" w14:textId="77777777" w:rsidR="00B12F77" w:rsidRPr="003822BD" w:rsidRDefault="00B12F77" w:rsidP="00B12F77">
      <w:pPr>
        <w:rPr>
          <w:rFonts w:ascii="Arial" w:hAnsi="Arial" w:cs="Arial"/>
          <w:bCs/>
          <w:color w:val="000000" w:themeColor="text1"/>
          <w:sz w:val="22"/>
          <w:szCs w:val="22"/>
        </w:rPr>
      </w:pPr>
    </w:p>
    <w:p w14:paraId="4E79BC84" w14:textId="1BBD73AC" w:rsidR="0099465A" w:rsidRPr="003822BD" w:rsidRDefault="00B12F77" w:rsidP="0024038F">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10/2026 – </w:t>
      </w:r>
      <w:r w:rsidR="00F816CB" w:rsidRPr="003822BD">
        <w:rPr>
          <w:rFonts w:ascii="Arial" w:hAnsi="Arial" w:cs="Arial"/>
          <w:bCs/>
          <w:color w:val="000000" w:themeColor="text1"/>
          <w:sz w:val="22"/>
          <w:szCs w:val="22"/>
        </w:rPr>
        <w:t>Present</w:t>
      </w:r>
      <w:r w:rsidRPr="003822BD">
        <w:rPr>
          <w:rFonts w:ascii="Arial" w:hAnsi="Arial" w:cs="Arial"/>
          <w:bCs/>
          <w:color w:val="000000" w:themeColor="text1"/>
          <w:sz w:val="22"/>
          <w:szCs w:val="22"/>
        </w:rPr>
        <w:t xml:space="preserve">: Internship supervisor, Matt </w:t>
      </w:r>
      <w:r w:rsidR="00F816CB" w:rsidRPr="003822BD">
        <w:rPr>
          <w:rFonts w:ascii="Arial" w:hAnsi="Arial" w:cs="Arial"/>
          <w:bCs/>
          <w:color w:val="000000" w:themeColor="text1"/>
          <w:sz w:val="22"/>
          <w:szCs w:val="22"/>
        </w:rPr>
        <w:t>Hutnyan</w:t>
      </w:r>
      <w:r w:rsidRPr="003822BD">
        <w:rPr>
          <w:rFonts w:ascii="Arial" w:hAnsi="Arial" w:cs="Arial"/>
          <w:bCs/>
          <w:color w:val="000000" w:themeColor="text1"/>
          <w:sz w:val="22"/>
          <w:szCs w:val="22"/>
        </w:rPr>
        <w:t xml:space="preserve">, </w:t>
      </w:r>
      <w:r w:rsidR="006F4876" w:rsidRPr="003822BD">
        <w:rPr>
          <w:rFonts w:ascii="Arial" w:hAnsi="Arial" w:cs="Arial"/>
          <w:bCs/>
          <w:color w:val="000000" w:themeColor="text1"/>
          <w:sz w:val="22"/>
          <w:szCs w:val="22"/>
        </w:rPr>
        <w:t>BA</w:t>
      </w:r>
    </w:p>
    <w:p w14:paraId="03748BA1" w14:textId="2BEA1349" w:rsidR="00B12F77" w:rsidRPr="003822BD" w:rsidRDefault="00B12F77" w:rsidP="0024038F">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10/2026 – </w:t>
      </w:r>
      <w:r w:rsidR="00F816CB" w:rsidRPr="003822BD">
        <w:rPr>
          <w:rFonts w:ascii="Arial" w:hAnsi="Arial" w:cs="Arial"/>
          <w:bCs/>
          <w:color w:val="000000" w:themeColor="text1"/>
          <w:sz w:val="22"/>
          <w:szCs w:val="22"/>
        </w:rPr>
        <w:t>Present</w:t>
      </w:r>
      <w:r w:rsidRPr="003822BD">
        <w:rPr>
          <w:rFonts w:ascii="Arial" w:hAnsi="Arial" w:cs="Arial"/>
          <w:bCs/>
          <w:color w:val="000000" w:themeColor="text1"/>
          <w:sz w:val="22"/>
          <w:szCs w:val="22"/>
        </w:rPr>
        <w:t xml:space="preserve">: Internship supervisor, Logan Shurtz, </w:t>
      </w:r>
      <w:r w:rsidR="007F0744" w:rsidRPr="003822BD">
        <w:rPr>
          <w:rFonts w:ascii="Arial" w:hAnsi="Arial" w:cs="Arial"/>
          <w:bCs/>
          <w:color w:val="000000" w:themeColor="text1"/>
          <w:sz w:val="22"/>
          <w:szCs w:val="22"/>
        </w:rPr>
        <w:t>BA</w:t>
      </w:r>
    </w:p>
    <w:p w14:paraId="21DD05AB" w14:textId="7AE6ADEF" w:rsidR="00B12F77" w:rsidRPr="003822BD" w:rsidRDefault="00B12F77" w:rsidP="0024038F">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10/2026 – </w:t>
      </w:r>
      <w:r w:rsidR="00F816CB" w:rsidRPr="003822BD">
        <w:rPr>
          <w:rFonts w:ascii="Arial" w:hAnsi="Arial" w:cs="Arial"/>
          <w:bCs/>
          <w:color w:val="000000" w:themeColor="text1"/>
          <w:sz w:val="22"/>
          <w:szCs w:val="22"/>
        </w:rPr>
        <w:t>Present</w:t>
      </w:r>
      <w:r w:rsidRPr="003822BD">
        <w:rPr>
          <w:rFonts w:ascii="Arial" w:hAnsi="Arial" w:cs="Arial"/>
          <w:bCs/>
          <w:color w:val="000000" w:themeColor="text1"/>
          <w:sz w:val="22"/>
          <w:szCs w:val="22"/>
        </w:rPr>
        <w:t>: Internship supervisor, Diamond Lee, MS</w:t>
      </w:r>
    </w:p>
    <w:p w14:paraId="13541181" w14:textId="78F23A6E" w:rsidR="00F816CB" w:rsidRPr="003822BD" w:rsidRDefault="00F816CB" w:rsidP="0024038F">
      <w:pPr>
        <w:rPr>
          <w:rFonts w:ascii="Arial" w:hAnsi="Arial" w:cs="Arial"/>
          <w:bCs/>
          <w:color w:val="000000" w:themeColor="text1"/>
          <w:sz w:val="22"/>
          <w:szCs w:val="22"/>
        </w:rPr>
      </w:pPr>
      <w:r w:rsidRPr="003822BD">
        <w:rPr>
          <w:rFonts w:ascii="Arial" w:hAnsi="Arial" w:cs="Arial"/>
          <w:bCs/>
          <w:color w:val="000000" w:themeColor="text1"/>
          <w:sz w:val="22"/>
          <w:szCs w:val="22"/>
        </w:rPr>
        <w:lastRenderedPageBreak/>
        <w:t>08/2024 – Present: Instructor; UTSW, Introduction to Neuropsychology Lab</w:t>
      </w:r>
    </w:p>
    <w:p w14:paraId="37E35D78" w14:textId="050D6D43" w:rsidR="003806D2" w:rsidRPr="003822BD" w:rsidRDefault="003806D2" w:rsidP="0024038F">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03/2025 – </w:t>
      </w:r>
      <w:r w:rsidR="00540BE8" w:rsidRPr="003822BD">
        <w:rPr>
          <w:rFonts w:ascii="Arial" w:hAnsi="Arial" w:cs="Arial"/>
          <w:bCs/>
          <w:color w:val="000000" w:themeColor="text1"/>
          <w:sz w:val="22"/>
          <w:szCs w:val="22"/>
        </w:rPr>
        <w:t>10/2026</w:t>
      </w:r>
      <w:r w:rsidRPr="003822BD">
        <w:rPr>
          <w:rFonts w:ascii="Arial" w:hAnsi="Arial" w:cs="Arial"/>
          <w:bCs/>
          <w:color w:val="000000" w:themeColor="text1"/>
          <w:sz w:val="22"/>
          <w:szCs w:val="22"/>
        </w:rPr>
        <w:t xml:space="preserve">: </w:t>
      </w:r>
      <w:proofErr w:type="gramStart"/>
      <w:r w:rsidRPr="003822BD">
        <w:rPr>
          <w:rFonts w:ascii="Arial" w:hAnsi="Arial" w:cs="Arial"/>
          <w:bCs/>
          <w:color w:val="000000" w:themeColor="text1"/>
          <w:sz w:val="22"/>
          <w:szCs w:val="22"/>
        </w:rPr>
        <w:t>Post-doctoral</w:t>
      </w:r>
      <w:proofErr w:type="gramEnd"/>
      <w:r w:rsidRPr="003822BD">
        <w:rPr>
          <w:rFonts w:ascii="Arial" w:hAnsi="Arial" w:cs="Arial"/>
          <w:bCs/>
          <w:color w:val="000000" w:themeColor="text1"/>
          <w:sz w:val="22"/>
          <w:szCs w:val="22"/>
        </w:rPr>
        <w:t xml:space="preserve"> supervisor, Will Goette, PhD</w:t>
      </w:r>
    </w:p>
    <w:p w14:paraId="42EAA0FE" w14:textId="0A732929" w:rsidR="00F9109C" w:rsidRPr="003822BD" w:rsidRDefault="00F9109C" w:rsidP="0024038F">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09/2024 – </w:t>
      </w:r>
      <w:r w:rsidR="003806D2" w:rsidRPr="003822BD">
        <w:rPr>
          <w:rFonts w:ascii="Arial" w:hAnsi="Arial" w:cs="Arial"/>
          <w:bCs/>
          <w:color w:val="000000" w:themeColor="text1"/>
          <w:sz w:val="22"/>
          <w:szCs w:val="22"/>
        </w:rPr>
        <w:t>2/2025</w:t>
      </w:r>
      <w:r w:rsidRPr="003822BD">
        <w:rPr>
          <w:rFonts w:ascii="Arial" w:hAnsi="Arial" w:cs="Arial"/>
          <w:bCs/>
          <w:color w:val="000000" w:themeColor="text1"/>
          <w:sz w:val="22"/>
          <w:szCs w:val="22"/>
        </w:rPr>
        <w:t>:  Post-doctoral supervisor</w:t>
      </w:r>
      <w:r w:rsidR="00CA6CCF" w:rsidRPr="003822BD">
        <w:rPr>
          <w:rFonts w:ascii="Arial" w:hAnsi="Arial" w:cs="Arial"/>
          <w:bCs/>
          <w:color w:val="000000" w:themeColor="text1"/>
          <w:sz w:val="22"/>
          <w:szCs w:val="22"/>
        </w:rPr>
        <w:t>,</w:t>
      </w:r>
      <w:r w:rsidRPr="003822BD">
        <w:rPr>
          <w:rFonts w:ascii="Arial" w:hAnsi="Arial" w:cs="Arial"/>
          <w:bCs/>
          <w:color w:val="000000" w:themeColor="text1"/>
          <w:sz w:val="22"/>
          <w:szCs w:val="22"/>
        </w:rPr>
        <w:t xml:space="preserve"> </w:t>
      </w:r>
      <w:r w:rsidR="00C532BC" w:rsidRPr="003822BD">
        <w:rPr>
          <w:rFonts w:ascii="Arial" w:hAnsi="Arial" w:cs="Arial"/>
          <w:bCs/>
          <w:color w:val="000000" w:themeColor="text1"/>
          <w:sz w:val="22"/>
          <w:szCs w:val="22"/>
        </w:rPr>
        <w:t>Gavin Sanders</w:t>
      </w:r>
      <w:r w:rsidRPr="003822BD">
        <w:rPr>
          <w:rFonts w:ascii="Arial" w:hAnsi="Arial" w:cs="Arial"/>
          <w:bCs/>
          <w:color w:val="000000" w:themeColor="text1"/>
          <w:sz w:val="22"/>
          <w:szCs w:val="22"/>
        </w:rPr>
        <w:t>, PhD</w:t>
      </w:r>
    </w:p>
    <w:p w14:paraId="26D8B2A5" w14:textId="77777777" w:rsidR="003806D2" w:rsidRPr="003822BD" w:rsidRDefault="00CA6CCF" w:rsidP="0024038F">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10/2024 – 12/2024: </w:t>
      </w:r>
      <w:r w:rsidR="00E95420" w:rsidRPr="003822BD">
        <w:rPr>
          <w:rFonts w:ascii="Arial" w:hAnsi="Arial" w:cs="Arial"/>
          <w:bCs/>
          <w:color w:val="000000" w:themeColor="text1"/>
          <w:sz w:val="22"/>
          <w:szCs w:val="22"/>
        </w:rPr>
        <w:t>Instructor, Medical Student Scholarly Activity</w:t>
      </w:r>
      <w:r w:rsidRPr="003822BD">
        <w:rPr>
          <w:rFonts w:ascii="Arial" w:hAnsi="Arial" w:cs="Arial"/>
          <w:bCs/>
          <w:color w:val="000000" w:themeColor="text1"/>
          <w:sz w:val="22"/>
          <w:szCs w:val="22"/>
        </w:rPr>
        <w:t>, Lillian Wong, B</w:t>
      </w:r>
      <w:r w:rsidR="006F6955" w:rsidRPr="003822BD">
        <w:rPr>
          <w:rFonts w:ascii="Arial" w:hAnsi="Arial" w:cs="Arial"/>
          <w:bCs/>
          <w:color w:val="000000" w:themeColor="text1"/>
          <w:sz w:val="22"/>
          <w:szCs w:val="22"/>
        </w:rPr>
        <w:t>S</w:t>
      </w:r>
    </w:p>
    <w:p w14:paraId="492F3153" w14:textId="1C87C06E" w:rsidR="00977465" w:rsidRPr="003822BD" w:rsidRDefault="00977465" w:rsidP="0024038F">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10/2023 – </w:t>
      </w:r>
      <w:r w:rsidR="00F9109C" w:rsidRPr="003822BD">
        <w:rPr>
          <w:rFonts w:ascii="Arial" w:hAnsi="Arial" w:cs="Arial"/>
          <w:bCs/>
          <w:color w:val="000000" w:themeColor="text1"/>
          <w:sz w:val="22"/>
          <w:szCs w:val="22"/>
        </w:rPr>
        <w:t>09/2024</w:t>
      </w:r>
      <w:r w:rsidRPr="003822BD">
        <w:rPr>
          <w:rFonts w:ascii="Arial" w:hAnsi="Arial" w:cs="Arial"/>
          <w:bCs/>
          <w:color w:val="000000" w:themeColor="text1"/>
          <w:sz w:val="22"/>
          <w:szCs w:val="22"/>
        </w:rPr>
        <w:t>: DNA Mentorship Program</w:t>
      </w:r>
      <w:r w:rsidR="00CA6CCF" w:rsidRPr="003822BD">
        <w:rPr>
          <w:rFonts w:ascii="Arial" w:hAnsi="Arial" w:cs="Arial"/>
          <w:bCs/>
          <w:color w:val="000000" w:themeColor="text1"/>
          <w:sz w:val="22"/>
          <w:szCs w:val="22"/>
        </w:rPr>
        <w:t>,</w:t>
      </w:r>
      <w:r w:rsidRPr="003822BD">
        <w:rPr>
          <w:rFonts w:ascii="Arial" w:hAnsi="Arial" w:cs="Arial"/>
          <w:bCs/>
          <w:color w:val="000000" w:themeColor="text1"/>
          <w:sz w:val="22"/>
          <w:szCs w:val="22"/>
        </w:rPr>
        <w:t xml:space="preserve"> </w:t>
      </w:r>
      <w:r w:rsidR="002B59F2" w:rsidRPr="003822BD">
        <w:rPr>
          <w:rFonts w:ascii="Arial" w:hAnsi="Arial" w:cs="Arial"/>
          <w:bCs/>
          <w:color w:val="000000" w:themeColor="text1"/>
          <w:sz w:val="22"/>
          <w:szCs w:val="22"/>
        </w:rPr>
        <w:t xml:space="preserve">Diane Moon, </w:t>
      </w:r>
      <w:r w:rsidR="002822FD" w:rsidRPr="003822BD">
        <w:rPr>
          <w:rFonts w:ascii="Arial" w:hAnsi="Arial" w:cs="Arial"/>
          <w:bCs/>
          <w:color w:val="000000" w:themeColor="text1"/>
          <w:sz w:val="22"/>
          <w:szCs w:val="22"/>
        </w:rPr>
        <w:t>MA</w:t>
      </w:r>
    </w:p>
    <w:p w14:paraId="02A0E037" w14:textId="24A78C3E" w:rsidR="00E92F93" w:rsidRPr="003822BD" w:rsidRDefault="006F6216" w:rsidP="0024038F">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09/2023 – </w:t>
      </w:r>
      <w:r w:rsidR="00F9109C" w:rsidRPr="003822BD">
        <w:rPr>
          <w:rFonts w:ascii="Arial" w:hAnsi="Arial" w:cs="Arial"/>
          <w:bCs/>
          <w:color w:val="000000" w:themeColor="text1"/>
          <w:sz w:val="22"/>
          <w:szCs w:val="22"/>
        </w:rPr>
        <w:t>08/2024</w:t>
      </w:r>
      <w:r w:rsidR="00E92F93" w:rsidRPr="003822BD">
        <w:rPr>
          <w:rFonts w:ascii="Arial" w:hAnsi="Arial" w:cs="Arial"/>
          <w:bCs/>
          <w:color w:val="000000" w:themeColor="text1"/>
          <w:sz w:val="22"/>
          <w:szCs w:val="22"/>
        </w:rPr>
        <w:t>:</w:t>
      </w:r>
      <w:r w:rsidRPr="003822BD">
        <w:rPr>
          <w:rFonts w:ascii="Arial" w:hAnsi="Arial" w:cs="Arial"/>
          <w:bCs/>
          <w:color w:val="000000" w:themeColor="text1"/>
          <w:sz w:val="22"/>
          <w:szCs w:val="22"/>
        </w:rPr>
        <w:t xml:space="preserve"> </w:t>
      </w:r>
      <w:r w:rsidR="00E92F93" w:rsidRPr="003822BD">
        <w:rPr>
          <w:rFonts w:ascii="Arial" w:hAnsi="Arial" w:cs="Arial"/>
          <w:bCs/>
          <w:color w:val="000000" w:themeColor="text1"/>
          <w:sz w:val="22"/>
          <w:szCs w:val="22"/>
        </w:rPr>
        <w:t>Post-doctoral supervisor</w:t>
      </w:r>
      <w:r w:rsidR="00CA6CCF" w:rsidRPr="003822BD">
        <w:rPr>
          <w:rFonts w:ascii="Arial" w:hAnsi="Arial" w:cs="Arial"/>
          <w:bCs/>
          <w:color w:val="000000" w:themeColor="text1"/>
          <w:sz w:val="22"/>
          <w:szCs w:val="22"/>
        </w:rPr>
        <w:t>,</w:t>
      </w:r>
      <w:r w:rsidR="00E92F93" w:rsidRPr="003822BD">
        <w:rPr>
          <w:rFonts w:ascii="Arial" w:hAnsi="Arial" w:cs="Arial"/>
          <w:bCs/>
          <w:color w:val="000000" w:themeColor="text1"/>
          <w:sz w:val="22"/>
          <w:szCs w:val="22"/>
        </w:rPr>
        <w:t xml:space="preserve"> Holly Winiarski, PhD</w:t>
      </w:r>
    </w:p>
    <w:p w14:paraId="5F29D948" w14:textId="2E1177DE" w:rsidR="001873F9" w:rsidRPr="003822BD" w:rsidRDefault="005D4984" w:rsidP="0024038F">
      <w:pPr>
        <w:rPr>
          <w:rFonts w:ascii="Arial" w:hAnsi="Arial" w:cs="Arial"/>
          <w:bCs/>
          <w:color w:val="000000" w:themeColor="text1"/>
          <w:sz w:val="22"/>
          <w:szCs w:val="22"/>
        </w:rPr>
      </w:pPr>
      <w:r w:rsidRPr="003822BD">
        <w:rPr>
          <w:rFonts w:ascii="Arial" w:hAnsi="Arial" w:cs="Arial"/>
          <w:bCs/>
          <w:color w:val="000000" w:themeColor="text1"/>
          <w:sz w:val="22"/>
          <w:szCs w:val="22"/>
        </w:rPr>
        <w:t>06/2023 – 08</w:t>
      </w:r>
      <w:r w:rsidR="006F6216" w:rsidRPr="003822BD">
        <w:rPr>
          <w:rFonts w:ascii="Arial" w:hAnsi="Arial" w:cs="Arial"/>
          <w:bCs/>
          <w:color w:val="000000" w:themeColor="text1"/>
          <w:sz w:val="22"/>
          <w:szCs w:val="22"/>
        </w:rPr>
        <w:t xml:space="preserve">/2023: </w:t>
      </w:r>
      <w:r w:rsidR="00E95420" w:rsidRPr="003822BD">
        <w:rPr>
          <w:rFonts w:ascii="Arial" w:hAnsi="Arial" w:cs="Arial"/>
          <w:bCs/>
          <w:color w:val="000000" w:themeColor="text1"/>
          <w:sz w:val="22"/>
          <w:szCs w:val="22"/>
        </w:rPr>
        <w:t>Instructor</w:t>
      </w:r>
      <w:r w:rsidR="00CA6CCF" w:rsidRPr="003822BD">
        <w:rPr>
          <w:rFonts w:ascii="Arial" w:hAnsi="Arial" w:cs="Arial"/>
          <w:bCs/>
          <w:color w:val="000000" w:themeColor="text1"/>
          <w:sz w:val="22"/>
          <w:szCs w:val="22"/>
        </w:rPr>
        <w:t>,</w:t>
      </w:r>
      <w:r w:rsidR="00E95420" w:rsidRPr="003822BD">
        <w:rPr>
          <w:rFonts w:ascii="Arial" w:hAnsi="Arial" w:cs="Arial"/>
          <w:bCs/>
          <w:color w:val="000000" w:themeColor="text1"/>
          <w:sz w:val="22"/>
          <w:szCs w:val="22"/>
        </w:rPr>
        <w:t xml:space="preserve"> Medical Student Scholarly Activity,</w:t>
      </w:r>
      <w:r w:rsidR="00CA6CCF" w:rsidRPr="003822BD">
        <w:rPr>
          <w:rFonts w:ascii="Arial" w:hAnsi="Arial" w:cs="Arial"/>
          <w:bCs/>
          <w:color w:val="000000" w:themeColor="text1"/>
          <w:sz w:val="22"/>
          <w:szCs w:val="22"/>
        </w:rPr>
        <w:t xml:space="preserve"> </w:t>
      </w:r>
      <w:r w:rsidR="00A97956" w:rsidRPr="003822BD">
        <w:rPr>
          <w:rFonts w:ascii="Arial" w:hAnsi="Arial" w:cs="Arial"/>
          <w:bCs/>
          <w:color w:val="000000" w:themeColor="text1"/>
          <w:sz w:val="22"/>
          <w:szCs w:val="22"/>
        </w:rPr>
        <w:t xml:space="preserve">Niyenth </w:t>
      </w:r>
      <w:r w:rsidR="0070534F" w:rsidRPr="003822BD">
        <w:rPr>
          <w:rFonts w:ascii="Arial" w:hAnsi="Arial" w:cs="Arial"/>
          <w:bCs/>
          <w:color w:val="000000" w:themeColor="text1"/>
          <w:sz w:val="22"/>
          <w:szCs w:val="22"/>
        </w:rPr>
        <w:t>Iyengar</w:t>
      </w:r>
      <w:r w:rsidR="002B59F2" w:rsidRPr="003822BD">
        <w:rPr>
          <w:rFonts w:ascii="Arial" w:hAnsi="Arial" w:cs="Arial"/>
          <w:bCs/>
          <w:color w:val="000000" w:themeColor="text1"/>
          <w:sz w:val="22"/>
          <w:szCs w:val="22"/>
        </w:rPr>
        <w:t>, BA</w:t>
      </w:r>
    </w:p>
    <w:p w14:paraId="2504B364" w14:textId="48F795C5" w:rsidR="00E93415" w:rsidRPr="003822BD" w:rsidRDefault="00023781" w:rsidP="0024038F">
      <w:pPr>
        <w:rPr>
          <w:rFonts w:ascii="Arial" w:hAnsi="Arial" w:cs="Arial"/>
          <w:bCs/>
          <w:color w:val="000000" w:themeColor="text1"/>
          <w:sz w:val="22"/>
          <w:szCs w:val="22"/>
        </w:rPr>
      </w:pPr>
      <w:r w:rsidRPr="003822BD">
        <w:rPr>
          <w:rFonts w:ascii="Arial" w:hAnsi="Arial" w:cs="Arial"/>
          <w:bCs/>
          <w:color w:val="000000" w:themeColor="text1"/>
          <w:sz w:val="22"/>
          <w:szCs w:val="22"/>
        </w:rPr>
        <w:t>02/2022 – 0</w:t>
      </w:r>
      <w:r w:rsidR="00E92F93" w:rsidRPr="003822BD">
        <w:rPr>
          <w:rFonts w:ascii="Arial" w:hAnsi="Arial" w:cs="Arial"/>
          <w:bCs/>
          <w:color w:val="000000" w:themeColor="text1"/>
          <w:sz w:val="22"/>
          <w:szCs w:val="22"/>
        </w:rPr>
        <w:t>7/2023: Post-doctoral supervisor; Sarah Boucher, PsyD</w:t>
      </w:r>
    </w:p>
    <w:p w14:paraId="7B463A02" w14:textId="40234EA4" w:rsidR="0024038F" w:rsidRPr="003822BD" w:rsidRDefault="0024038F" w:rsidP="0024038F">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07/2021 – </w:t>
      </w:r>
      <w:r w:rsidR="00E76BC3" w:rsidRPr="003822BD">
        <w:rPr>
          <w:rFonts w:ascii="Arial" w:hAnsi="Arial" w:cs="Arial"/>
          <w:bCs/>
          <w:color w:val="000000" w:themeColor="text1"/>
          <w:sz w:val="22"/>
          <w:szCs w:val="22"/>
        </w:rPr>
        <w:t>08/2021</w:t>
      </w:r>
      <w:r w:rsidRPr="003822BD">
        <w:rPr>
          <w:rFonts w:ascii="Arial" w:hAnsi="Arial" w:cs="Arial"/>
          <w:bCs/>
          <w:color w:val="000000" w:themeColor="text1"/>
          <w:sz w:val="22"/>
          <w:szCs w:val="22"/>
        </w:rPr>
        <w:t>: Teaching Assistant</w:t>
      </w:r>
      <w:r w:rsidR="00CA6CCF" w:rsidRPr="003822BD">
        <w:rPr>
          <w:rFonts w:ascii="Arial" w:hAnsi="Arial" w:cs="Arial"/>
          <w:bCs/>
          <w:color w:val="000000" w:themeColor="text1"/>
          <w:sz w:val="22"/>
          <w:szCs w:val="22"/>
        </w:rPr>
        <w:t>.</w:t>
      </w:r>
      <w:r w:rsidRPr="003822BD">
        <w:rPr>
          <w:rFonts w:ascii="Arial" w:hAnsi="Arial" w:cs="Arial"/>
          <w:bCs/>
          <w:color w:val="000000" w:themeColor="text1"/>
          <w:sz w:val="22"/>
          <w:szCs w:val="22"/>
        </w:rPr>
        <w:t xml:space="preserve"> UTSW, Neuroanatomy Seminar</w:t>
      </w:r>
    </w:p>
    <w:p w14:paraId="36657639" w14:textId="502C4F0B" w:rsidR="0024038F" w:rsidRPr="003822BD" w:rsidRDefault="0024038F" w:rsidP="0024038F">
      <w:pPr>
        <w:rPr>
          <w:rFonts w:ascii="Arial" w:hAnsi="Arial" w:cs="Arial"/>
          <w:bCs/>
          <w:color w:val="000000" w:themeColor="text1"/>
          <w:sz w:val="22"/>
          <w:szCs w:val="22"/>
        </w:rPr>
      </w:pPr>
      <w:r w:rsidRPr="003822BD">
        <w:rPr>
          <w:rFonts w:ascii="Arial" w:hAnsi="Arial" w:cs="Arial"/>
          <w:bCs/>
          <w:color w:val="000000" w:themeColor="text1"/>
          <w:sz w:val="22"/>
          <w:szCs w:val="22"/>
        </w:rPr>
        <w:t>09/2020 – 12/2020: Teaching Assistant, UTSW, Introduction to Neuropsychology</w:t>
      </w:r>
    </w:p>
    <w:p w14:paraId="7AC323C5" w14:textId="77777777" w:rsidR="00311FB6" w:rsidRPr="003822BD" w:rsidRDefault="00C25DE7"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01/2018 – </w:t>
      </w:r>
      <w:r w:rsidR="002F7A4D" w:rsidRPr="003822BD">
        <w:rPr>
          <w:rFonts w:ascii="Arial" w:hAnsi="Arial" w:cs="Arial"/>
          <w:bCs/>
          <w:color w:val="000000" w:themeColor="text1"/>
          <w:sz w:val="22"/>
          <w:szCs w:val="22"/>
        </w:rPr>
        <w:t>05/2018</w:t>
      </w:r>
      <w:r w:rsidRPr="003822BD">
        <w:rPr>
          <w:rFonts w:ascii="Arial" w:hAnsi="Arial" w:cs="Arial"/>
          <w:bCs/>
          <w:color w:val="000000" w:themeColor="text1"/>
          <w:sz w:val="22"/>
          <w:szCs w:val="22"/>
        </w:rPr>
        <w:t xml:space="preserve">: </w:t>
      </w:r>
      <w:r w:rsidR="005156FA" w:rsidRPr="003822BD">
        <w:rPr>
          <w:rFonts w:ascii="Arial" w:hAnsi="Arial" w:cs="Arial"/>
          <w:bCs/>
          <w:color w:val="000000" w:themeColor="text1"/>
          <w:sz w:val="22"/>
          <w:szCs w:val="22"/>
        </w:rPr>
        <w:t xml:space="preserve">Teaching Assistant, </w:t>
      </w:r>
      <w:r w:rsidR="002026AA" w:rsidRPr="003822BD">
        <w:rPr>
          <w:rFonts w:ascii="Arial" w:hAnsi="Arial" w:cs="Arial"/>
          <w:bCs/>
          <w:color w:val="000000" w:themeColor="text1"/>
          <w:sz w:val="22"/>
          <w:szCs w:val="22"/>
        </w:rPr>
        <w:t xml:space="preserve">UTSW, </w:t>
      </w:r>
      <w:r w:rsidR="005156FA" w:rsidRPr="003822BD">
        <w:rPr>
          <w:rFonts w:ascii="Arial" w:hAnsi="Arial" w:cs="Arial"/>
          <w:bCs/>
          <w:color w:val="000000" w:themeColor="text1"/>
          <w:sz w:val="22"/>
          <w:szCs w:val="22"/>
        </w:rPr>
        <w:t>Research Design &amp; Multivariate Statistics</w:t>
      </w:r>
    </w:p>
    <w:p w14:paraId="2B403308" w14:textId="77777777" w:rsidR="00D0102F" w:rsidRPr="003822BD" w:rsidRDefault="00BA3654"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09/2013 – 01/2014: </w:t>
      </w:r>
      <w:r w:rsidR="00311FB6" w:rsidRPr="003822BD">
        <w:rPr>
          <w:rFonts w:ascii="Arial" w:hAnsi="Arial" w:cs="Arial"/>
          <w:bCs/>
          <w:color w:val="000000" w:themeColor="text1"/>
          <w:sz w:val="22"/>
          <w:szCs w:val="22"/>
        </w:rPr>
        <w:t xml:space="preserve">Tutor, </w:t>
      </w:r>
      <w:r w:rsidRPr="003822BD">
        <w:rPr>
          <w:rFonts w:ascii="Arial" w:hAnsi="Arial" w:cs="Arial"/>
          <w:bCs/>
          <w:color w:val="000000" w:themeColor="text1"/>
          <w:sz w:val="22"/>
          <w:szCs w:val="22"/>
        </w:rPr>
        <w:t>Eastern Michigan University, Advanced Social Science</w:t>
      </w:r>
      <w:r w:rsidR="00311FB6" w:rsidRPr="003822BD">
        <w:rPr>
          <w:rFonts w:ascii="Arial" w:hAnsi="Arial" w:cs="Arial"/>
          <w:bCs/>
          <w:color w:val="000000" w:themeColor="text1"/>
          <w:sz w:val="22"/>
          <w:szCs w:val="22"/>
        </w:rPr>
        <w:t xml:space="preserve"> Statistics</w:t>
      </w:r>
    </w:p>
    <w:p w14:paraId="58F27420" w14:textId="77777777" w:rsidR="00BA3654" w:rsidRPr="003822BD" w:rsidRDefault="00BA3654"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09/2013 – 01/2014: </w:t>
      </w:r>
      <w:r w:rsidR="00311FB6" w:rsidRPr="003822BD">
        <w:rPr>
          <w:rFonts w:ascii="Arial" w:hAnsi="Arial" w:cs="Arial"/>
          <w:bCs/>
          <w:color w:val="000000" w:themeColor="text1"/>
          <w:sz w:val="22"/>
          <w:szCs w:val="22"/>
        </w:rPr>
        <w:t xml:space="preserve">Tutor, </w:t>
      </w:r>
      <w:r w:rsidRPr="003822BD">
        <w:rPr>
          <w:rFonts w:ascii="Arial" w:hAnsi="Arial" w:cs="Arial"/>
          <w:bCs/>
          <w:color w:val="000000" w:themeColor="text1"/>
          <w:sz w:val="22"/>
          <w:szCs w:val="22"/>
        </w:rPr>
        <w:t xml:space="preserve">Eastern Michigan University, Advanced </w:t>
      </w:r>
      <w:r w:rsidR="00A93D5F" w:rsidRPr="003822BD">
        <w:rPr>
          <w:rFonts w:ascii="Arial" w:hAnsi="Arial" w:cs="Arial"/>
          <w:bCs/>
          <w:color w:val="000000" w:themeColor="text1"/>
          <w:sz w:val="22"/>
          <w:szCs w:val="22"/>
        </w:rPr>
        <w:t>Neuroanatomy</w:t>
      </w:r>
    </w:p>
    <w:p w14:paraId="685DCEA2" w14:textId="6F60ED01" w:rsidR="00D0102F" w:rsidRPr="003822BD" w:rsidRDefault="00D0102F" w:rsidP="00505C36">
      <w:pPr>
        <w:rPr>
          <w:rFonts w:ascii="Arial" w:hAnsi="Arial" w:cs="Arial"/>
          <w:b/>
          <w:bCs/>
          <w:color w:val="000000" w:themeColor="text1"/>
          <w:sz w:val="22"/>
          <w:szCs w:val="22"/>
          <w:u w:val="single"/>
        </w:rPr>
      </w:pPr>
    </w:p>
    <w:p w14:paraId="41CBC9E2" w14:textId="51A50476" w:rsidR="0038328B" w:rsidRPr="003822BD" w:rsidRDefault="0038328B" w:rsidP="0038328B">
      <w:pPr>
        <w:pStyle w:val="BodyText2"/>
        <w:ind w:left="720" w:hanging="720"/>
        <w:rPr>
          <w:b/>
          <w:bCs/>
          <w:color w:val="000000" w:themeColor="text1"/>
          <w:sz w:val="22"/>
          <w:szCs w:val="22"/>
        </w:rPr>
      </w:pPr>
      <w:r w:rsidRPr="003822BD">
        <w:rPr>
          <w:b/>
          <w:bCs/>
          <w:color w:val="000000" w:themeColor="text1"/>
          <w:sz w:val="22"/>
          <w:szCs w:val="22"/>
          <w:u w:val="single"/>
        </w:rPr>
        <w:t xml:space="preserve">ADDITIONAL </w:t>
      </w:r>
      <w:r w:rsidR="0042716D" w:rsidRPr="003822BD">
        <w:rPr>
          <w:b/>
          <w:bCs/>
          <w:color w:val="000000" w:themeColor="text1"/>
          <w:sz w:val="22"/>
          <w:szCs w:val="22"/>
          <w:u w:val="single"/>
        </w:rPr>
        <w:t>INVITED PRESENTATIONS/DIDACTICS/GUEST LECTURES</w:t>
      </w:r>
      <w:r w:rsidR="0042716D" w:rsidRPr="003822BD">
        <w:rPr>
          <w:b/>
          <w:bCs/>
          <w:color w:val="000000" w:themeColor="text1"/>
          <w:sz w:val="22"/>
          <w:szCs w:val="22"/>
          <w:u w:val="single"/>
        </w:rPr>
        <w:tab/>
      </w:r>
      <w:r w:rsidR="0042716D" w:rsidRPr="003822BD">
        <w:rPr>
          <w:b/>
          <w:bCs/>
          <w:color w:val="000000" w:themeColor="text1"/>
          <w:sz w:val="22"/>
          <w:szCs w:val="22"/>
          <w:u w:val="single"/>
        </w:rPr>
        <w:tab/>
      </w:r>
      <w:r w:rsidR="0042716D" w:rsidRPr="003822BD">
        <w:rPr>
          <w:b/>
          <w:bCs/>
          <w:color w:val="000000" w:themeColor="text1"/>
          <w:sz w:val="22"/>
          <w:szCs w:val="22"/>
          <w:u w:val="single"/>
        </w:rPr>
        <w:tab/>
      </w:r>
    </w:p>
    <w:p w14:paraId="420CC2C9" w14:textId="3E70B096" w:rsidR="0038328B" w:rsidRPr="003822BD" w:rsidRDefault="0038328B" w:rsidP="0038328B">
      <w:pPr>
        <w:pStyle w:val="BodyText2"/>
        <w:rPr>
          <w:b/>
          <w:bCs/>
          <w:color w:val="000000" w:themeColor="text1"/>
          <w:sz w:val="22"/>
          <w:szCs w:val="22"/>
        </w:rPr>
      </w:pPr>
    </w:p>
    <w:p w14:paraId="521E59A4" w14:textId="067BD9E1" w:rsidR="005718C4" w:rsidRPr="003822BD" w:rsidRDefault="005718C4" w:rsidP="005718C4">
      <w:pPr>
        <w:pStyle w:val="BodyText2"/>
        <w:ind w:left="720" w:hanging="720"/>
        <w:rPr>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(2025) </w:t>
      </w:r>
      <w:r w:rsidRPr="003822BD">
        <w:rPr>
          <w:i/>
          <w:iCs/>
          <w:color w:val="000000" w:themeColor="text1"/>
          <w:sz w:val="22"/>
          <w:szCs w:val="22"/>
        </w:rPr>
        <w:t>Clinical Extensions of Cognitive Neuroscience</w:t>
      </w:r>
      <w:r w:rsidRPr="003822BD">
        <w:rPr>
          <w:color w:val="000000" w:themeColor="text1"/>
          <w:sz w:val="22"/>
          <w:szCs w:val="22"/>
        </w:rPr>
        <w:t xml:space="preserve">. </w:t>
      </w:r>
      <w:r w:rsidRPr="003822BD">
        <w:rPr>
          <w:bCs/>
          <w:color w:val="000000" w:themeColor="text1"/>
          <w:sz w:val="22"/>
          <w:szCs w:val="22"/>
        </w:rPr>
        <w:t xml:space="preserve">Guest Lecture for Biological Basis of Behavior. </w:t>
      </w:r>
      <w:r w:rsidRPr="003822BD">
        <w:rPr>
          <w:color w:val="000000" w:themeColor="text1"/>
          <w:sz w:val="22"/>
          <w:szCs w:val="22"/>
        </w:rPr>
        <w:t>UT Southwestern Medical Center, Department of Psychiatry, Dallas, TX.</w:t>
      </w:r>
    </w:p>
    <w:p w14:paraId="16385A93" w14:textId="77777777" w:rsidR="005718C4" w:rsidRPr="003822BD" w:rsidRDefault="005718C4" w:rsidP="005718C4">
      <w:pPr>
        <w:pStyle w:val="BodyText2"/>
        <w:ind w:left="720" w:hanging="720"/>
        <w:rPr>
          <w:b/>
          <w:bCs/>
          <w:color w:val="000000" w:themeColor="text1"/>
          <w:sz w:val="22"/>
          <w:szCs w:val="22"/>
        </w:rPr>
      </w:pPr>
    </w:p>
    <w:p w14:paraId="63A73542" w14:textId="2CE2DCAB" w:rsidR="005718C4" w:rsidRPr="003822BD" w:rsidRDefault="005718C4" w:rsidP="005718C4">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(2025) </w:t>
      </w:r>
      <w:r w:rsidRPr="003822BD">
        <w:rPr>
          <w:bCs/>
          <w:i/>
          <w:color w:val="000000" w:themeColor="text1"/>
          <w:sz w:val="22"/>
          <w:szCs w:val="22"/>
        </w:rPr>
        <w:t>Focal Disorders (Stroke, Tumor).</w:t>
      </w:r>
      <w:r w:rsidRPr="003822BD">
        <w:rPr>
          <w:bCs/>
          <w:color w:val="000000" w:themeColor="text1"/>
          <w:sz w:val="22"/>
          <w:szCs w:val="22"/>
        </w:rPr>
        <w:t xml:space="preserve"> Guest Lecture for Introduction to Clinical Neuropsychology. </w:t>
      </w:r>
      <w:r w:rsidRPr="003822BD">
        <w:rPr>
          <w:color w:val="000000" w:themeColor="text1"/>
          <w:sz w:val="22"/>
          <w:szCs w:val="22"/>
        </w:rPr>
        <w:t>UT Southwestern Medical Center, Department of Psychiatry, Dallas, TX.</w:t>
      </w:r>
    </w:p>
    <w:p w14:paraId="6C57D0D2" w14:textId="77777777" w:rsidR="005718C4" w:rsidRPr="003822BD" w:rsidRDefault="005718C4" w:rsidP="005718C4">
      <w:pPr>
        <w:pStyle w:val="BodyText2"/>
        <w:ind w:left="720" w:hanging="720"/>
        <w:rPr>
          <w:b/>
          <w:bCs/>
          <w:color w:val="000000" w:themeColor="text1"/>
          <w:sz w:val="22"/>
          <w:szCs w:val="22"/>
        </w:rPr>
      </w:pPr>
    </w:p>
    <w:p w14:paraId="0D5EB9B7" w14:textId="6FB7F5DF" w:rsidR="005718C4" w:rsidRPr="003822BD" w:rsidRDefault="005718C4" w:rsidP="005718C4">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(2025) </w:t>
      </w:r>
      <w:r w:rsidRPr="003822BD">
        <w:rPr>
          <w:bCs/>
          <w:i/>
          <w:color w:val="000000" w:themeColor="text1"/>
          <w:sz w:val="22"/>
          <w:szCs w:val="22"/>
        </w:rPr>
        <w:t>Common Neurocognitive Issues.</w:t>
      </w:r>
      <w:r w:rsidRPr="003822BD">
        <w:rPr>
          <w:bCs/>
          <w:color w:val="000000" w:themeColor="text1"/>
          <w:sz w:val="22"/>
          <w:szCs w:val="22"/>
        </w:rPr>
        <w:t xml:space="preserve"> </w:t>
      </w:r>
      <w:r w:rsidRPr="003822BD">
        <w:rPr>
          <w:bCs/>
          <w:color w:val="000000" w:themeColor="text1"/>
          <w:sz w:val="22"/>
          <w:szCs w:val="22"/>
          <w:lang w:val="fr-FR"/>
        </w:rPr>
        <w:t xml:space="preserve">Guest Lecture for </w:t>
      </w:r>
      <w:proofErr w:type="spellStart"/>
      <w:r w:rsidRPr="003822BD">
        <w:rPr>
          <w:bCs/>
          <w:color w:val="000000" w:themeColor="text1"/>
          <w:sz w:val="22"/>
          <w:szCs w:val="22"/>
          <w:lang w:val="fr-FR"/>
        </w:rPr>
        <w:t>Abnormal</w:t>
      </w:r>
      <w:proofErr w:type="spellEnd"/>
      <w:r w:rsidRPr="003822BD">
        <w:rPr>
          <w:bCs/>
          <w:color w:val="000000" w:themeColor="text1"/>
          <w:sz w:val="22"/>
          <w:szCs w:val="22"/>
          <w:lang w:val="fr-FR"/>
        </w:rPr>
        <w:t xml:space="preserve"> Psychology. </w:t>
      </w:r>
      <w:r w:rsidRPr="003822BD">
        <w:rPr>
          <w:color w:val="000000" w:themeColor="text1"/>
          <w:sz w:val="22"/>
          <w:szCs w:val="22"/>
        </w:rPr>
        <w:t xml:space="preserve">UT Southwestern Medical Center, Department of Psychiatry, Dallas, Texas. </w:t>
      </w:r>
    </w:p>
    <w:p w14:paraId="0B4B5276" w14:textId="77777777" w:rsidR="005718C4" w:rsidRPr="003822BD" w:rsidRDefault="005718C4" w:rsidP="000053F5">
      <w:pPr>
        <w:pStyle w:val="BodyText2"/>
        <w:ind w:left="720" w:hanging="720"/>
        <w:jc w:val="both"/>
        <w:rPr>
          <w:color w:val="000000" w:themeColor="text1"/>
          <w:sz w:val="22"/>
          <w:szCs w:val="22"/>
        </w:rPr>
      </w:pPr>
    </w:p>
    <w:p w14:paraId="52841570" w14:textId="68226A0D" w:rsidR="000053F5" w:rsidRPr="003822BD" w:rsidRDefault="000053F5" w:rsidP="000053F5">
      <w:pPr>
        <w:pStyle w:val="BodyText2"/>
        <w:ind w:left="720" w:hanging="720"/>
        <w:jc w:val="both"/>
        <w:rPr>
          <w:color w:val="000000" w:themeColor="text1"/>
          <w:sz w:val="22"/>
          <w:szCs w:val="22"/>
        </w:rPr>
      </w:pPr>
      <w:r w:rsidRPr="003822BD">
        <w:rPr>
          <w:color w:val="000000" w:themeColor="text1"/>
          <w:sz w:val="22"/>
          <w:szCs w:val="22"/>
        </w:rPr>
        <w:t xml:space="preserve">Clem, M., LoBue, C., </w:t>
      </w:r>
      <w:r w:rsidRPr="003822BD">
        <w:rPr>
          <w:b/>
          <w:bCs/>
          <w:color w:val="000000" w:themeColor="text1"/>
          <w:sz w:val="22"/>
          <w:szCs w:val="22"/>
        </w:rPr>
        <w:t xml:space="preserve">Schaffert, J., </w:t>
      </w:r>
      <w:r w:rsidRPr="003822BD">
        <w:rPr>
          <w:color w:val="000000" w:themeColor="text1"/>
          <w:sz w:val="22"/>
          <w:szCs w:val="22"/>
        </w:rPr>
        <w:t>&amp; Cullum, M.C.</w:t>
      </w:r>
      <w:r w:rsidR="001E73B7" w:rsidRPr="003822BD">
        <w:rPr>
          <w:color w:val="000000" w:themeColor="text1"/>
          <w:sz w:val="22"/>
          <w:szCs w:val="22"/>
        </w:rPr>
        <w:t xml:space="preserve"> (2025) </w:t>
      </w:r>
      <w:r w:rsidR="001E73B7" w:rsidRPr="003822BD">
        <w:rPr>
          <w:i/>
          <w:iCs/>
          <w:color w:val="000000" w:themeColor="text1"/>
          <w:sz w:val="22"/>
          <w:szCs w:val="22"/>
        </w:rPr>
        <w:t>Risk of Dementia Following Traumatic Brain Injury in a Forensic Context</w:t>
      </w:r>
      <w:r w:rsidR="001E73B7" w:rsidRPr="003822BD">
        <w:rPr>
          <w:color w:val="000000" w:themeColor="text1"/>
          <w:sz w:val="22"/>
          <w:szCs w:val="22"/>
        </w:rPr>
        <w:t>. American Academy of Clinical Neuropsychology, Chicago Illinois</w:t>
      </w:r>
    </w:p>
    <w:p w14:paraId="7F8AE2BE" w14:textId="04A72FA3" w:rsidR="00ED7A8A" w:rsidRPr="003822BD" w:rsidRDefault="00ED7A8A" w:rsidP="000053F5">
      <w:pPr>
        <w:pStyle w:val="BodyText2"/>
        <w:ind w:left="720" w:hanging="720"/>
        <w:jc w:val="both"/>
        <w:rPr>
          <w:color w:val="000000" w:themeColor="text1"/>
          <w:sz w:val="22"/>
          <w:szCs w:val="22"/>
        </w:rPr>
      </w:pPr>
    </w:p>
    <w:p w14:paraId="2323BEE7" w14:textId="10694DFF" w:rsidR="00ED7A8A" w:rsidRPr="003822BD" w:rsidRDefault="00ED7A8A" w:rsidP="000053F5">
      <w:pPr>
        <w:pStyle w:val="BodyText2"/>
        <w:ind w:left="720" w:hanging="720"/>
        <w:jc w:val="both"/>
        <w:rPr>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(2025) </w:t>
      </w:r>
      <w:r w:rsidRPr="003822BD">
        <w:rPr>
          <w:i/>
          <w:iCs/>
          <w:color w:val="000000" w:themeColor="text1"/>
          <w:sz w:val="22"/>
          <w:szCs w:val="22"/>
        </w:rPr>
        <w:t>Idiopathic NPH: Overview and Neuropsychological Outcomes</w:t>
      </w:r>
      <w:r w:rsidR="001A7775" w:rsidRPr="003822BD">
        <w:rPr>
          <w:i/>
          <w:iCs/>
          <w:color w:val="000000" w:themeColor="text1"/>
          <w:sz w:val="22"/>
          <w:szCs w:val="22"/>
        </w:rPr>
        <w:t>.</w:t>
      </w:r>
      <w:r w:rsidR="001A7775" w:rsidRPr="003822BD">
        <w:rPr>
          <w:color w:val="000000" w:themeColor="text1"/>
          <w:sz w:val="22"/>
          <w:szCs w:val="22"/>
        </w:rPr>
        <w:t xml:space="preserve"> National Academy of Neuropsychology: Live Webinar, Virtual</w:t>
      </w:r>
    </w:p>
    <w:p w14:paraId="05034020" w14:textId="77777777" w:rsidR="001E73B7" w:rsidRPr="003822BD" w:rsidRDefault="001E73B7" w:rsidP="003806D2">
      <w:pPr>
        <w:pStyle w:val="BodyText2"/>
        <w:ind w:left="720" w:hanging="720"/>
        <w:rPr>
          <w:b/>
          <w:bCs/>
          <w:color w:val="000000" w:themeColor="text1"/>
          <w:sz w:val="22"/>
          <w:szCs w:val="22"/>
        </w:rPr>
      </w:pPr>
    </w:p>
    <w:p w14:paraId="2CB0123B" w14:textId="50337A57" w:rsidR="006B6C46" w:rsidRPr="003822BD" w:rsidRDefault="006B6C46" w:rsidP="003806D2">
      <w:pPr>
        <w:pStyle w:val="BodyText2"/>
        <w:ind w:left="720" w:hanging="720"/>
        <w:rPr>
          <w:i/>
          <w:iCs/>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(2025) </w:t>
      </w:r>
      <w:r w:rsidR="000053F5" w:rsidRPr="003822BD">
        <w:rPr>
          <w:i/>
          <w:iCs/>
          <w:color w:val="000000" w:themeColor="text1"/>
          <w:sz w:val="22"/>
          <w:szCs w:val="22"/>
        </w:rPr>
        <w:t>Navigating NPH: Practical Strategies for Combating Cognitive Decline and Dementia</w:t>
      </w:r>
      <w:r w:rsidR="001E73B7" w:rsidRPr="003822BD">
        <w:rPr>
          <w:i/>
          <w:iCs/>
          <w:color w:val="000000" w:themeColor="text1"/>
          <w:sz w:val="22"/>
          <w:szCs w:val="22"/>
        </w:rPr>
        <w:t xml:space="preserve">. </w:t>
      </w:r>
      <w:r w:rsidR="000053F5" w:rsidRPr="003822BD">
        <w:rPr>
          <w:bCs/>
          <w:color w:val="000000" w:themeColor="text1"/>
          <w:sz w:val="22"/>
          <w:szCs w:val="22"/>
        </w:rPr>
        <w:t>Hydrocephalus Association National Didactic, Virtual</w:t>
      </w:r>
    </w:p>
    <w:p w14:paraId="26BC182C" w14:textId="77777777" w:rsidR="006B6C46" w:rsidRPr="003822BD" w:rsidRDefault="006B6C46" w:rsidP="003806D2">
      <w:pPr>
        <w:pStyle w:val="BodyText2"/>
        <w:ind w:left="720" w:hanging="720"/>
        <w:rPr>
          <w:b/>
          <w:bCs/>
          <w:color w:val="000000" w:themeColor="text1"/>
          <w:sz w:val="22"/>
          <w:szCs w:val="22"/>
        </w:rPr>
      </w:pPr>
    </w:p>
    <w:p w14:paraId="1B1EFA27" w14:textId="262AEA73" w:rsidR="001E73B7" w:rsidRPr="003822BD" w:rsidRDefault="001E73B7" w:rsidP="001E73B7">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(2025) </w:t>
      </w:r>
      <w:r w:rsidRPr="003822BD">
        <w:rPr>
          <w:bCs/>
          <w:i/>
          <w:color w:val="000000" w:themeColor="text1"/>
          <w:sz w:val="22"/>
          <w:szCs w:val="22"/>
        </w:rPr>
        <w:t xml:space="preserve">An Overview of Idiopathic Normal Pressure Hydrocephalus. </w:t>
      </w:r>
      <w:r w:rsidRPr="003822BD">
        <w:rPr>
          <w:bCs/>
          <w:color w:val="000000" w:themeColor="text1"/>
          <w:sz w:val="22"/>
          <w:szCs w:val="22"/>
        </w:rPr>
        <w:t xml:space="preserve">UT Southwestern Medical Center, Department of Psychiatry, Association of Neuropsychology Students and Trainees Didactic Series, Dallas, TX. </w:t>
      </w:r>
    </w:p>
    <w:p w14:paraId="62E0E3AB" w14:textId="77777777" w:rsidR="001E73B7" w:rsidRPr="003822BD" w:rsidRDefault="001E73B7" w:rsidP="003806D2">
      <w:pPr>
        <w:pStyle w:val="BodyText2"/>
        <w:ind w:left="720" w:hanging="720"/>
        <w:rPr>
          <w:b/>
          <w:bCs/>
          <w:color w:val="000000" w:themeColor="text1"/>
          <w:sz w:val="22"/>
          <w:szCs w:val="22"/>
        </w:rPr>
      </w:pPr>
    </w:p>
    <w:p w14:paraId="0ED0BF58" w14:textId="11134E50" w:rsidR="003806D2" w:rsidRPr="003822BD" w:rsidRDefault="003806D2" w:rsidP="003806D2">
      <w:pPr>
        <w:pStyle w:val="BodyText2"/>
        <w:ind w:left="720" w:hanging="720"/>
        <w:rPr>
          <w:bCs/>
          <w:color w:val="000000" w:themeColor="text1"/>
          <w:sz w:val="22"/>
          <w:szCs w:val="22"/>
        </w:rPr>
      </w:pPr>
      <w:r w:rsidRPr="003822BD">
        <w:rPr>
          <w:b/>
          <w:bCs/>
          <w:color w:val="000000" w:themeColor="text1"/>
          <w:sz w:val="22"/>
          <w:szCs w:val="22"/>
        </w:rPr>
        <w:t xml:space="preserve">Schaffert, J., </w:t>
      </w:r>
      <w:r w:rsidR="00BB4EA2" w:rsidRPr="003822BD">
        <w:rPr>
          <w:bCs/>
          <w:color w:val="000000" w:themeColor="text1"/>
          <w:sz w:val="22"/>
          <w:szCs w:val="22"/>
        </w:rPr>
        <w:t>(2025</w:t>
      </w:r>
      <w:r w:rsidRPr="003822BD">
        <w:rPr>
          <w:bCs/>
          <w:color w:val="000000" w:themeColor="text1"/>
          <w:sz w:val="22"/>
          <w:szCs w:val="22"/>
        </w:rPr>
        <w:t xml:space="preserve">) </w:t>
      </w:r>
      <w:r w:rsidRPr="003822BD">
        <w:rPr>
          <w:bCs/>
          <w:i/>
          <w:color w:val="000000" w:themeColor="text1"/>
          <w:sz w:val="22"/>
          <w:szCs w:val="22"/>
        </w:rPr>
        <w:t>Differential Diagnosis of Idiopathic Normal Pressure Hydrocephalus</w:t>
      </w:r>
      <w:r w:rsidRPr="003822BD">
        <w:rPr>
          <w:bCs/>
          <w:color w:val="000000" w:themeColor="text1"/>
          <w:sz w:val="22"/>
          <w:szCs w:val="22"/>
        </w:rPr>
        <w:t>. Hydrocephalus Association National Didactic, Virtual</w:t>
      </w:r>
    </w:p>
    <w:p w14:paraId="54397AB8" w14:textId="77777777" w:rsidR="003806D2" w:rsidRPr="003822BD" w:rsidRDefault="003806D2" w:rsidP="001A55A5">
      <w:pPr>
        <w:pStyle w:val="BodyText2"/>
        <w:ind w:left="720" w:hanging="720"/>
        <w:rPr>
          <w:b/>
          <w:bCs/>
          <w:color w:val="000000" w:themeColor="text1"/>
          <w:sz w:val="22"/>
          <w:szCs w:val="22"/>
        </w:rPr>
      </w:pPr>
    </w:p>
    <w:p w14:paraId="50832873" w14:textId="1A06B815" w:rsidR="001A55A5" w:rsidRPr="003822BD" w:rsidRDefault="001A55A5" w:rsidP="001A55A5">
      <w:pPr>
        <w:pStyle w:val="BodyText2"/>
        <w:ind w:left="720" w:hanging="720"/>
        <w:rPr>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(2025) </w:t>
      </w:r>
      <w:r w:rsidRPr="003822BD">
        <w:rPr>
          <w:i/>
          <w:iCs/>
          <w:color w:val="000000" w:themeColor="text1"/>
          <w:sz w:val="22"/>
          <w:szCs w:val="22"/>
        </w:rPr>
        <w:t>Q &amp; A Session: Memories Matter Student Organization</w:t>
      </w:r>
      <w:r w:rsidRPr="003822BD">
        <w:rPr>
          <w:color w:val="000000" w:themeColor="text1"/>
          <w:sz w:val="22"/>
          <w:szCs w:val="22"/>
        </w:rPr>
        <w:t xml:space="preserve">. University of Texas Dallas, Richardson, TX. </w:t>
      </w:r>
    </w:p>
    <w:p w14:paraId="187027A9" w14:textId="77777777" w:rsidR="001E73B7" w:rsidRPr="003822BD" w:rsidRDefault="001E73B7" w:rsidP="001A55A5">
      <w:pPr>
        <w:pStyle w:val="BodyText2"/>
        <w:ind w:left="720" w:hanging="720"/>
        <w:rPr>
          <w:color w:val="000000" w:themeColor="text1"/>
          <w:sz w:val="22"/>
          <w:szCs w:val="22"/>
        </w:rPr>
      </w:pPr>
    </w:p>
    <w:p w14:paraId="61F16F08" w14:textId="39D2BD4B" w:rsidR="001E73B7" w:rsidRPr="003822BD" w:rsidRDefault="001E73B7" w:rsidP="001E73B7">
      <w:pPr>
        <w:pStyle w:val="BodyText2"/>
        <w:ind w:left="720" w:hanging="720"/>
        <w:rPr>
          <w:iCs/>
          <w:color w:val="000000" w:themeColor="text1"/>
          <w:sz w:val="22"/>
          <w:szCs w:val="22"/>
        </w:rPr>
      </w:pPr>
      <w:r w:rsidRPr="003822BD">
        <w:rPr>
          <w:b/>
          <w:bCs/>
          <w:color w:val="000000" w:themeColor="text1"/>
          <w:sz w:val="22"/>
          <w:szCs w:val="22"/>
          <w:lang w:val="fr-FR"/>
        </w:rPr>
        <w:t xml:space="preserve">Schaffert, J. </w:t>
      </w:r>
      <w:r w:rsidRPr="003822BD">
        <w:rPr>
          <w:bCs/>
          <w:color w:val="000000" w:themeColor="text1"/>
          <w:sz w:val="22"/>
          <w:szCs w:val="22"/>
          <w:lang w:val="fr-FR"/>
        </w:rPr>
        <w:t xml:space="preserve">&amp; Munro Cullum (2025) </w:t>
      </w:r>
      <w:r w:rsidRPr="003822BD">
        <w:rPr>
          <w:i/>
          <w:iCs/>
          <w:color w:val="000000" w:themeColor="text1"/>
          <w:sz w:val="22"/>
          <w:szCs w:val="22"/>
          <w:lang w:val="fr-FR"/>
        </w:rPr>
        <w:t xml:space="preserve">Clinical Neuropsychology. </w:t>
      </w:r>
      <w:r w:rsidRPr="003822BD">
        <w:rPr>
          <w:iCs/>
          <w:color w:val="000000" w:themeColor="text1"/>
          <w:sz w:val="22"/>
          <w:szCs w:val="22"/>
        </w:rPr>
        <w:t>Frontiers in Medicine: Guest Lecture to UTSW Medical Students, Dallas, Texas</w:t>
      </w:r>
    </w:p>
    <w:p w14:paraId="146B3A79" w14:textId="77777777" w:rsidR="001E73B7" w:rsidRPr="003822BD" w:rsidRDefault="001E73B7" w:rsidP="001E73B7">
      <w:pPr>
        <w:pStyle w:val="BodyText2"/>
        <w:ind w:left="720" w:hanging="720"/>
        <w:rPr>
          <w:color w:val="000000" w:themeColor="text1"/>
          <w:sz w:val="22"/>
          <w:szCs w:val="22"/>
        </w:rPr>
      </w:pPr>
    </w:p>
    <w:p w14:paraId="7D71DE54" w14:textId="7E23657B" w:rsidR="001E73B7" w:rsidRPr="003822BD" w:rsidRDefault="001E73B7" w:rsidP="001E73B7">
      <w:pPr>
        <w:pStyle w:val="BodyText2"/>
        <w:ind w:left="720" w:hanging="720"/>
        <w:rPr>
          <w:iCs/>
          <w:color w:val="000000" w:themeColor="text1"/>
          <w:sz w:val="22"/>
          <w:szCs w:val="22"/>
        </w:rPr>
      </w:pPr>
      <w:r w:rsidRPr="003822BD">
        <w:rPr>
          <w:b/>
          <w:bCs/>
          <w:color w:val="000000" w:themeColor="text1"/>
          <w:sz w:val="22"/>
          <w:szCs w:val="22"/>
          <w:lang w:val="fr-FR"/>
        </w:rPr>
        <w:t xml:space="preserve">Schaffert, J. </w:t>
      </w:r>
      <w:r w:rsidRPr="003822BD">
        <w:rPr>
          <w:bCs/>
          <w:color w:val="000000" w:themeColor="text1"/>
          <w:sz w:val="22"/>
          <w:szCs w:val="22"/>
          <w:lang w:val="fr-FR"/>
        </w:rPr>
        <w:t xml:space="preserve">(2025) </w:t>
      </w:r>
      <w:proofErr w:type="spellStart"/>
      <w:r w:rsidRPr="003822BD">
        <w:rPr>
          <w:bCs/>
          <w:i/>
          <w:iCs/>
          <w:color w:val="000000" w:themeColor="text1"/>
          <w:sz w:val="22"/>
          <w:szCs w:val="22"/>
          <w:lang w:val="fr-FR"/>
        </w:rPr>
        <w:t>Traumatic</w:t>
      </w:r>
      <w:proofErr w:type="spellEnd"/>
      <w:r w:rsidRPr="003822BD">
        <w:rPr>
          <w:bCs/>
          <w:i/>
          <w:iCs/>
          <w:color w:val="000000" w:themeColor="text1"/>
          <w:sz w:val="22"/>
          <w:szCs w:val="22"/>
          <w:lang w:val="fr-FR"/>
        </w:rPr>
        <w:t xml:space="preserve"> Brain </w:t>
      </w:r>
      <w:proofErr w:type="spellStart"/>
      <w:r w:rsidRPr="003822BD">
        <w:rPr>
          <w:bCs/>
          <w:i/>
          <w:iCs/>
          <w:color w:val="000000" w:themeColor="text1"/>
          <w:sz w:val="22"/>
          <w:szCs w:val="22"/>
          <w:lang w:val="fr-FR"/>
        </w:rPr>
        <w:t>Injury</w:t>
      </w:r>
      <w:proofErr w:type="spellEnd"/>
      <w:r w:rsidRPr="003822BD">
        <w:rPr>
          <w:i/>
          <w:iCs/>
          <w:color w:val="000000" w:themeColor="text1"/>
          <w:sz w:val="22"/>
          <w:szCs w:val="22"/>
          <w:lang w:val="fr-FR"/>
        </w:rPr>
        <w:t xml:space="preserve">. </w:t>
      </w:r>
      <w:r w:rsidRPr="003822BD">
        <w:rPr>
          <w:iCs/>
          <w:color w:val="000000" w:themeColor="text1"/>
          <w:sz w:val="22"/>
          <w:szCs w:val="22"/>
        </w:rPr>
        <w:t>Frontiers in Medicine: Guest Lecture to UTSW Medical Students, Dallas, Texas</w:t>
      </w:r>
    </w:p>
    <w:p w14:paraId="6B20CCA9" w14:textId="77777777" w:rsidR="001A55A5" w:rsidRPr="003822BD" w:rsidRDefault="001A55A5" w:rsidP="00F729D4">
      <w:pPr>
        <w:pStyle w:val="BodyText2"/>
        <w:ind w:left="720" w:hanging="720"/>
        <w:rPr>
          <w:b/>
          <w:bCs/>
          <w:color w:val="000000" w:themeColor="text1"/>
          <w:sz w:val="22"/>
          <w:szCs w:val="22"/>
        </w:rPr>
      </w:pPr>
    </w:p>
    <w:p w14:paraId="2CF1A0EB" w14:textId="3A89B8CB" w:rsidR="00F729D4" w:rsidRPr="003822BD" w:rsidRDefault="00F729D4" w:rsidP="00F729D4">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(2024) </w:t>
      </w:r>
      <w:r w:rsidRPr="003822BD">
        <w:rPr>
          <w:bCs/>
          <w:i/>
          <w:color w:val="000000" w:themeColor="text1"/>
          <w:sz w:val="22"/>
          <w:szCs w:val="22"/>
        </w:rPr>
        <w:t>An Overview of Idiopathic Normal Pressure Hydrocephalus.</w:t>
      </w:r>
      <w:r w:rsidRPr="003822BD">
        <w:rPr>
          <w:bCs/>
          <w:color w:val="000000" w:themeColor="text1"/>
          <w:sz w:val="22"/>
          <w:szCs w:val="22"/>
        </w:rPr>
        <w:t xml:space="preserve"> </w:t>
      </w:r>
      <w:r w:rsidRPr="003822BD">
        <w:rPr>
          <w:color w:val="000000" w:themeColor="text1"/>
          <w:sz w:val="22"/>
          <w:szCs w:val="22"/>
        </w:rPr>
        <w:t>UT Southwestern Medical Center, Department of Psychiatry, Psychiatry Education Didactic Series, Dallas, TX.</w:t>
      </w:r>
    </w:p>
    <w:p w14:paraId="2B85CF2D" w14:textId="69EB004B" w:rsidR="00F729D4" w:rsidRPr="003822BD" w:rsidRDefault="00F729D4" w:rsidP="00F729D4">
      <w:pPr>
        <w:pStyle w:val="BodyText2"/>
        <w:ind w:left="720" w:hanging="720"/>
        <w:rPr>
          <w:b/>
          <w:bCs/>
          <w:color w:val="000000" w:themeColor="text1"/>
          <w:sz w:val="22"/>
          <w:szCs w:val="22"/>
        </w:rPr>
      </w:pPr>
    </w:p>
    <w:p w14:paraId="77772D7C" w14:textId="29FB138F" w:rsidR="00F729D4" w:rsidRPr="003822BD" w:rsidRDefault="00F729D4" w:rsidP="00F729D4">
      <w:pPr>
        <w:pStyle w:val="BodyText2"/>
        <w:ind w:left="720" w:hanging="720"/>
        <w:rPr>
          <w:bCs/>
          <w:color w:val="000000" w:themeColor="text1"/>
          <w:sz w:val="22"/>
          <w:szCs w:val="22"/>
        </w:rPr>
      </w:pPr>
      <w:r w:rsidRPr="003822BD">
        <w:rPr>
          <w:b/>
          <w:bCs/>
          <w:color w:val="000000" w:themeColor="text1"/>
          <w:sz w:val="22"/>
          <w:szCs w:val="22"/>
        </w:rPr>
        <w:lastRenderedPageBreak/>
        <w:t xml:space="preserve">Schaffert, J. </w:t>
      </w:r>
      <w:r w:rsidRPr="003822BD">
        <w:rPr>
          <w:bCs/>
          <w:color w:val="000000" w:themeColor="text1"/>
          <w:sz w:val="22"/>
          <w:szCs w:val="22"/>
        </w:rPr>
        <w:t xml:space="preserve">(2024) </w:t>
      </w:r>
      <w:r w:rsidRPr="003822BD">
        <w:rPr>
          <w:bCs/>
          <w:i/>
          <w:color w:val="000000" w:themeColor="text1"/>
          <w:sz w:val="22"/>
          <w:szCs w:val="22"/>
        </w:rPr>
        <w:t xml:space="preserve">Fact Finding. </w:t>
      </w:r>
      <w:r w:rsidRPr="003822BD">
        <w:rPr>
          <w:bCs/>
          <w:color w:val="000000" w:themeColor="text1"/>
          <w:sz w:val="22"/>
          <w:szCs w:val="22"/>
        </w:rPr>
        <w:t xml:space="preserve">UT Southwestern Medical Center, Department of Psychiatry, Association of Neuropsychology Students and Trainees Didactic Series, Dallas, TX. </w:t>
      </w:r>
    </w:p>
    <w:p w14:paraId="02089889" w14:textId="77777777" w:rsidR="00F729D4" w:rsidRPr="003822BD" w:rsidRDefault="00F729D4" w:rsidP="00F729D4">
      <w:pPr>
        <w:pStyle w:val="BodyText2"/>
        <w:ind w:left="720" w:hanging="720"/>
        <w:rPr>
          <w:b/>
          <w:bCs/>
          <w:color w:val="000000" w:themeColor="text1"/>
          <w:sz w:val="22"/>
          <w:szCs w:val="22"/>
        </w:rPr>
      </w:pPr>
    </w:p>
    <w:p w14:paraId="06B69912" w14:textId="7A0F0689" w:rsidR="00F729D4" w:rsidRPr="003822BD" w:rsidRDefault="00F729D4" w:rsidP="00F729D4">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(2024) </w:t>
      </w:r>
      <w:r w:rsidRPr="003822BD">
        <w:rPr>
          <w:bCs/>
          <w:i/>
          <w:color w:val="000000" w:themeColor="text1"/>
          <w:sz w:val="22"/>
          <w:szCs w:val="22"/>
        </w:rPr>
        <w:t>Neuropsychological Presentation of Idiopathic Normal Pressure Hydrocephalus.</w:t>
      </w:r>
      <w:r w:rsidRPr="003822BD">
        <w:rPr>
          <w:bCs/>
          <w:color w:val="000000" w:themeColor="text1"/>
          <w:sz w:val="22"/>
          <w:szCs w:val="22"/>
        </w:rPr>
        <w:t xml:space="preserve"> </w:t>
      </w:r>
      <w:r w:rsidRPr="003822BD">
        <w:rPr>
          <w:color w:val="000000" w:themeColor="text1"/>
          <w:sz w:val="22"/>
          <w:szCs w:val="22"/>
        </w:rPr>
        <w:t xml:space="preserve">UT Southwestern Medical Center, Department of Psychiatry, </w:t>
      </w:r>
      <w:r w:rsidRPr="003822BD">
        <w:rPr>
          <w:bCs/>
          <w:color w:val="000000" w:themeColor="text1"/>
          <w:sz w:val="22"/>
          <w:szCs w:val="22"/>
        </w:rPr>
        <w:t>Adult Neuropsychology Training Seminar, Dallas, Texas</w:t>
      </w:r>
    </w:p>
    <w:p w14:paraId="621FC8B5" w14:textId="77777777" w:rsidR="00CD30B3" w:rsidRPr="003822BD" w:rsidRDefault="00CD30B3" w:rsidP="00F729D4">
      <w:pPr>
        <w:pStyle w:val="BodyText2"/>
        <w:ind w:left="720" w:hanging="720"/>
        <w:rPr>
          <w:bCs/>
          <w:color w:val="000000" w:themeColor="text1"/>
          <w:sz w:val="22"/>
          <w:szCs w:val="22"/>
        </w:rPr>
      </w:pPr>
    </w:p>
    <w:p w14:paraId="2D7ABEF7" w14:textId="02D89D61" w:rsidR="00CD30B3" w:rsidRPr="003822BD" w:rsidRDefault="00CD30B3" w:rsidP="00F729D4">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(2024) </w:t>
      </w:r>
      <w:r w:rsidRPr="003822BD">
        <w:rPr>
          <w:bCs/>
          <w:i/>
          <w:color w:val="000000" w:themeColor="text1"/>
          <w:sz w:val="22"/>
          <w:szCs w:val="22"/>
        </w:rPr>
        <w:t>Neurocognitive Features of Idiopathic Normal Pressure Hydrocephalus</w:t>
      </w:r>
      <w:r w:rsidRPr="003822BD">
        <w:rPr>
          <w:bCs/>
          <w:color w:val="000000" w:themeColor="text1"/>
          <w:sz w:val="22"/>
          <w:szCs w:val="22"/>
        </w:rPr>
        <w:t>. Hydrocephalus Association National Didactic, Virtual</w:t>
      </w:r>
    </w:p>
    <w:p w14:paraId="390381FB" w14:textId="77777777" w:rsidR="00F729D4" w:rsidRPr="003822BD" w:rsidRDefault="00F729D4" w:rsidP="00C532BC">
      <w:pPr>
        <w:pStyle w:val="BodyText2"/>
        <w:ind w:left="720" w:hanging="720"/>
        <w:rPr>
          <w:b/>
          <w:bCs/>
          <w:color w:val="000000" w:themeColor="text1"/>
          <w:sz w:val="22"/>
          <w:szCs w:val="22"/>
        </w:rPr>
      </w:pPr>
    </w:p>
    <w:p w14:paraId="04333D4B" w14:textId="5EAD4A2D" w:rsidR="00C532BC" w:rsidRPr="003822BD" w:rsidRDefault="00C532BC" w:rsidP="00C532BC">
      <w:pPr>
        <w:pStyle w:val="BodyText2"/>
        <w:ind w:left="720" w:hanging="720"/>
        <w:rPr>
          <w:bCs/>
          <w:color w:val="000000" w:themeColor="text1"/>
          <w:sz w:val="22"/>
          <w:szCs w:val="22"/>
        </w:rPr>
      </w:pPr>
      <w:r w:rsidRPr="003822BD">
        <w:rPr>
          <w:b/>
          <w:bCs/>
          <w:color w:val="000000" w:themeColor="text1"/>
          <w:sz w:val="22"/>
          <w:szCs w:val="22"/>
        </w:rPr>
        <w:t xml:space="preserve">Schaffert, J. </w:t>
      </w:r>
      <w:r w:rsidR="00DA0CC4" w:rsidRPr="003822BD">
        <w:rPr>
          <w:bCs/>
          <w:color w:val="000000" w:themeColor="text1"/>
          <w:sz w:val="22"/>
          <w:szCs w:val="22"/>
        </w:rPr>
        <w:t>(2024</w:t>
      </w:r>
      <w:r w:rsidRPr="003822BD">
        <w:rPr>
          <w:bCs/>
          <w:color w:val="000000" w:themeColor="text1"/>
          <w:sz w:val="22"/>
          <w:szCs w:val="22"/>
        </w:rPr>
        <w:t xml:space="preserve">) </w:t>
      </w:r>
      <w:r w:rsidRPr="003822BD">
        <w:rPr>
          <w:bCs/>
          <w:i/>
          <w:color w:val="000000" w:themeColor="text1"/>
          <w:sz w:val="22"/>
          <w:szCs w:val="22"/>
        </w:rPr>
        <w:t>Common Neurocognitive Issues.</w:t>
      </w:r>
      <w:r w:rsidRPr="003822BD">
        <w:rPr>
          <w:bCs/>
          <w:color w:val="000000" w:themeColor="text1"/>
          <w:sz w:val="22"/>
          <w:szCs w:val="22"/>
        </w:rPr>
        <w:t xml:space="preserve"> </w:t>
      </w:r>
      <w:r w:rsidRPr="003822BD">
        <w:rPr>
          <w:bCs/>
          <w:color w:val="000000" w:themeColor="text1"/>
          <w:sz w:val="22"/>
          <w:szCs w:val="22"/>
          <w:lang w:val="fr-FR"/>
        </w:rPr>
        <w:t xml:space="preserve">Guest Lecture for </w:t>
      </w:r>
      <w:proofErr w:type="spellStart"/>
      <w:r w:rsidRPr="003822BD">
        <w:rPr>
          <w:bCs/>
          <w:color w:val="000000" w:themeColor="text1"/>
          <w:sz w:val="22"/>
          <w:szCs w:val="22"/>
          <w:lang w:val="fr-FR"/>
        </w:rPr>
        <w:t>Abnormal</w:t>
      </w:r>
      <w:proofErr w:type="spellEnd"/>
      <w:r w:rsidRPr="003822BD">
        <w:rPr>
          <w:bCs/>
          <w:color w:val="000000" w:themeColor="text1"/>
          <w:sz w:val="22"/>
          <w:szCs w:val="22"/>
          <w:lang w:val="fr-FR"/>
        </w:rPr>
        <w:t xml:space="preserve"> Psychology. </w:t>
      </w:r>
      <w:r w:rsidRPr="003822BD">
        <w:rPr>
          <w:color w:val="000000" w:themeColor="text1"/>
          <w:sz w:val="22"/>
          <w:szCs w:val="22"/>
        </w:rPr>
        <w:t xml:space="preserve">UT Southwestern Medical Center, Department of Psychiatry, Dallas, Texas. </w:t>
      </w:r>
    </w:p>
    <w:p w14:paraId="4918D157" w14:textId="242D7A6D" w:rsidR="00C532BC" w:rsidRPr="003822BD" w:rsidRDefault="00C532BC" w:rsidP="00C532BC">
      <w:pPr>
        <w:pStyle w:val="BodyText2"/>
        <w:ind w:left="720" w:hanging="720"/>
        <w:rPr>
          <w:b/>
          <w:bCs/>
          <w:color w:val="000000" w:themeColor="text1"/>
          <w:sz w:val="22"/>
          <w:szCs w:val="22"/>
        </w:rPr>
      </w:pPr>
    </w:p>
    <w:p w14:paraId="1EDAFDE5" w14:textId="216C9533" w:rsidR="00C532BC" w:rsidRPr="003822BD" w:rsidRDefault="00C532BC" w:rsidP="00C532BC">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(2024) </w:t>
      </w:r>
      <w:r w:rsidRPr="003822BD">
        <w:rPr>
          <w:bCs/>
          <w:i/>
          <w:color w:val="000000" w:themeColor="text1"/>
          <w:sz w:val="22"/>
          <w:szCs w:val="22"/>
        </w:rPr>
        <w:t>Focal Disorders (Stroke, Tumor).</w:t>
      </w:r>
      <w:r w:rsidRPr="003822BD">
        <w:rPr>
          <w:bCs/>
          <w:color w:val="000000" w:themeColor="text1"/>
          <w:sz w:val="22"/>
          <w:szCs w:val="22"/>
        </w:rPr>
        <w:t xml:space="preserve"> Guest Lecture for Introduction to Clinical Neuropsychology. </w:t>
      </w:r>
      <w:r w:rsidRPr="003822BD">
        <w:rPr>
          <w:color w:val="000000" w:themeColor="text1"/>
          <w:sz w:val="22"/>
          <w:szCs w:val="22"/>
        </w:rPr>
        <w:t>UT Southwestern Medical Center, Department of Psychiatry, Dallas, TX.</w:t>
      </w:r>
    </w:p>
    <w:p w14:paraId="2501B0EE" w14:textId="1000846E" w:rsidR="00C532BC" w:rsidRPr="003822BD" w:rsidRDefault="00C532BC" w:rsidP="00C532BC">
      <w:pPr>
        <w:pStyle w:val="BodyText2"/>
        <w:ind w:left="720" w:hanging="720"/>
        <w:rPr>
          <w:bCs/>
          <w:color w:val="000000" w:themeColor="text1"/>
          <w:sz w:val="22"/>
          <w:szCs w:val="22"/>
        </w:rPr>
      </w:pPr>
    </w:p>
    <w:p w14:paraId="482A0A4A" w14:textId="58BEA661" w:rsidR="00BA76A7" w:rsidRPr="003822BD" w:rsidRDefault="00BA76A7" w:rsidP="00BA76A7">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(2024)</w:t>
      </w:r>
      <w:r w:rsidRPr="003822BD">
        <w:rPr>
          <w:bCs/>
          <w:i/>
          <w:color w:val="000000" w:themeColor="text1"/>
          <w:sz w:val="22"/>
          <w:szCs w:val="22"/>
        </w:rPr>
        <w:t xml:space="preserve"> </w:t>
      </w:r>
      <w:r w:rsidRPr="003822BD">
        <w:rPr>
          <w:bCs/>
          <w:i/>
          <w:color w:val="000000" w:themeColor="text1"/>
          <w:sz w:val="22"/>
          <w:szCs w:val="22"/>
          <w:lang w:val="fr-FR"/>
        </w:rPr>
        <w:t xml:space="preserve">Clinical </w:t>
      </w:r>
      <w:proofErr w:type="spellStart"/>
      <w:r w:rsidRPr="003822BD">
        <w:rPr>
          <w:bCs/>
          <w:i/>
          <w:color w:val="000000" w:themeColor="text1"/>
          <w:sz w:val="22"/>
          <w:szCs w:val="22"/>
          <w:lang w:val="fr-FR"/>
        </w:rPr>
        <w:t>Neuropsychological</w:t>
      </w:r>
      <w:proofErr w:type="spellEnd"/>
      <w:r w:rsidRPr="003822BD">
        <w:rPr>
          <w:bCs/>
          <w:i/>
          <w:color w:val="000000" w:themeColor="text1"/>
          <w:sz w:val="22"/>
          <w:szCs w:val="22"/>
          <w:lang w:val="fr-FR"/>
        </w:rPr>
        <w:t xml:space="preserve"> </w:t>
      </w:r>
      <w:proofErr w:type="spellStart"/>
      <w:r w:rsidRPr="003822BD">
        <w:rPr>
          <w:bCs/>
          <w:i/>
          <w:color w:val="000000" w:themeColor="text1"/>
          <w:sz w:val="22"/>
          <w:szCs w:val="22"/>
          <w:lang w:val="fr-FR"/>
        </w:rPr>
        <w:t>Assessment</w:t>
      </w:r>
      <w:proofErr w:type="spellEnd"/>
      <w:r w:rsidRPr="003822BD">
        <w:rPr>
          <w:bCs/>
          <w:color w:val="000000" w:themeColor="text1"/>
          <w:sz w:val="22"/>
          <w:szCs w:val="22"/>
          <w:lang w:val="fr-FR"/>
        </w:rPr>
        <w:t xml:space="preserve">. </w:t>
      </w:r>
      <w:r w:rsidRPr="003822BD">
        <w:rPr>
          <w:bCs/>
          <w:color w:val="000000" w:themeColor="text1"/>
          <w:sz w:val="22"/>
          <w:szCs w:val="22"/>
        </w:rPr>
        <w:t>UT Southwestern Medical Center, Department of Psychiatry, Presented to the Psychiatry Residents, Dallas, TX.</w:t>
      </w:r>
    </w:p>
    <w:p w14:paraId="0CFC7649" w14:textId="77777777" w:rsidR="00BA76A7" w:rsidRPr="003822BD" w:rsidRDefault="00BA76A7" w:rsidP="002D3B5D">
      <w:pPr>
        <w:pStyle w:val="BodyText2"/>
        <w:ind w:left="720" w:hanging="720"/>
        <w:rPr>
          <w:b/>
          <w:bCs/>
          <w:color w:val="000000" w:themeColor="text1"/>
          <w:sz w:val="22"/>
          <w:szCs w:val="22"/>
        </w:rPr>
      </w:pPr>
    </w:p>
    <w:p w14:paraId="4784050E" w14:textId="2DCCEE8D" w:rsidR="002D3B5D" w:rsidRPr="003822BD" w:rsidRDefault="002D3B5D" w:rsidP="002D3B5D">
      <w:pPr>
        <w:pStyle w:val="BodyText2"/>
        <w:ind w:left="720" w:hanging="720"/>
        <w:rPr>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(2024) </w:t>
      </w:r>
      <w:r w:rsidRPr="003822BD">
        <w:rPr>
          <w:i/>
          <w:iCs/>
          <w:color w:val="000000" w:themeColor="text1"/>
          <w:sz w:val="22"/>
          <w:szCs w:val="22"/>
        </w:rPr>
        <w:t>Clinical Extensions of Cognitive Neuroscience</w:t>
      </w:r>
      <w:r w:rsidRPr="003822BD">
        <w:rPr>
          <w:color w:val="000000" w:themeColor="text1"/>
          <w:sz w:val="22"/>
          <w:szCs w:val="22"/>
        </w:rPr>
        <w:t xml:space="preserve">. </w:t>
      </w:r>
      <w:r w:rsidRPr="003822BD">
        <w:rPr>
          <w:bCs/>
          <w:color w:val="000000" w:themeColor="text1"/>
          <w:sz w:val="22"/>
          <w:szCs w:val="22"/>
        </w:rPr>
        <w:t xml:space="preserve">Guest Lecture for Biological Basis of Behavior. </w:t>
      </w:r>
      <w:r w:rsidRPr="003822BD">
        <w:rPr>
          <w:color w:val="000000" w:themeColor="text1"/>
          <w:sz w:val="22"/>
          <w:szCs w:val="22"/>
        </w:rPr>
        <w:t>UT Southwestern Medical Center, Department of Psychiatry, Dallas, TX.</w:t>
      </w:r>
    </w:p>
    <w:p w14:paraId="7D1BC372" w14:textId="77777777" w:rsidR="00F729D4" w:rsidRPr="003822BD" w:rsidRDefault="00F729D4" w:rsidP="00F729D4">
      <w:pPr>
        <w:pStyle w:val="BodyText2"/>
        <w:ind w:left="720" w:hanging="720"/>
        <w:rPr>
          <w:color w:val="000000" w:themeColor="text1"/>
          <w:sz w:val="22"/>
          <w:szCs w:val="22"/>
        </w:rPr>
      </w:pPr>
    </w:p>
    <w:p w14:paraId="29E870FD" w14:textId="529CF335" w:rsidR="00F729D4" w:rsidRPr="003822BD" w:rsidRDefault="00F729D4" w:rsidP="00F729D4">
      <w:pPr>
        <w:pStyle w:val="BodyText2"/>
        <w:ind w:left="720" w:hanging="720"/>
        <w:rPr>
          <w:iCs/>
          <w:color w:val="000000" w:themeColor="text1"/>
          <w:sz w:val="22"/>
          <w:szCs w:val="22"/>
        </w:rPr>
      </w:pPr>
      <w:r w:rsidRPr="003822BD">
        <w:rPr>
          <w:b/>
          <w:bCs/>
          <w:color w:val="000000" w:themeColor="text1"/>
          <w:sz w:val="22"/>
          <w:szCs w:val="22"/>
          <w:lang w:val="fr-FR"/>
        </w:rPr>
        <w:t xml:space="preserve">Schaffert, J. </w:t>
      </w:r>
      <w:r w:rsidRPr="003822BD">
        <w:rPr>
          <w:bCs/>
          <w:color w:val="000000" w:themeColor="text1"/>
          <w:sz w:val="22"/>
          <w:szCs w:val="22"/>
          <w:lang w:val="fr-FR"/>
        </w:rPr>
        <w:t xml:space="preserve">&amp; Munro Cullum (2024) </w:t>
      </w:r>
      <w:r w:rsidRPr="003822BD">
        <w:rPr>
          <w:i/>
          <w:iCs/>
          <w:color w:val="000000" w:themeColor="text1"/>
          <w:sz w:val="22"/>
          <w:szCs w:val="22"/>
          <w:lang w:val="fr-FR"/>
        </w:rPr>
        <w:t xml:space="preserve">Clinical Neuropsychology. </w:t>
      </w:r>
      <w:r w:rsidRPr="003822BD">
        <w:rPr>
          <w:iCs/>
          <w:color w:val="000000" w:themeColor="text1"/>
          <w:sz w:val="22"/>
          <w:szCs w:val="22"/>
        </w:rPr>
        <w:t>Frontiers in Medicine: Guest Lecture to UTSW Medical Students, Dallas, Texas</w:t>
      </w:r>
    </w:p>
    <w:p w14:paraId="654A2304" w14:textId="0048AC48" w:rsidR="00F729D4" w:rsidRPr="003822BD" w:rsidRDefault="00F729D4" w:rsidP="002D3B5D">
      <w:pPr>
        <w:pStyle w:val="BodyText2"/>
        <w:ind w:left="720" w:hanging="720"/>
        <w:rPr>
          <w:color w:val="000000" w:themeColor="text1"/>
          <w:sz w:val="22"/>
          <w:szCs w:val="22"/>
        </w:rPr>
      </w:pPr>
    </w:p>
    <w:p w14:paraId="2DC0DA8C" w14:textId="685BD476" w:rsidR="00F729D4" w:rsidRPr="003822BD" w:rsidRDefault="00F729D4" w:rsidP="00F729D4">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(2023) </w:t>
      </w:r>
      <w:r w:rsidRPr="003822BD">
        <w:rPr>
          <w:bCs/>
          <w:i/>
          <w:color w:val="000000" w:themeColor="text1"/>
          <w:sz w:val="22"/>
          <w:szCs w:val="22"/>
        </w:rPr>
        <w:t>Neuropsychological Presentation of Idiopathic Normal Pressure Hydrocephalus.</w:t>
      </w:r>
      <w:r w:rsidRPr="003822BD">
        <w:rPr>
          <w:bCs/>
          <w:color w:val="000000" w:themeColor="text1"/>
          <w:sz w:val="22"/>
          <w:szCs w:val="22"/>
        </w:rPr>
        <w:t xml:space="preserve"> Dallas-</w:t>
      </w:r>
      <w:proofErr w:type="spellStart"/>
      <w:r w:rsidRPr="003822BD">
        <w:rPr>
          <w:bCs/>
          <w:color w:val="000000" w:themeColor="text1"/>
          <w:sz w:val="22"/>
          <w:szCs w:val="22"/>
        </w:rPr>
        <w:t>Forth</w:t>
      </w:r>
      <w:proofErr w:type="spellEnd"/>
      <w:r w:rsidRPr="003822BD">
        <w:rPr>
          <w:bCs/>
          <w:color w:val="000000" w:themeColor="text1"/>
          <w:sz w:val="22"/>
          <w:szCs w:val="22"/>
        </w:rPr>
        <w:t xml:space="preserve"> Worth Neuropsychological Association Didactic Series, Dallas, TX </w:t>
      </w:r>
    </w:p>
    <w:p w14:paraId="3EC931B0" w14:textId="01721C86" w:rsidR="002D3B5D" w:rsidRPr="003822BD" w:rsidRDefault="002D3B5D" w:rsidP="00F729D4">
      <w:pPr>
        <w:pStyle w:val="BodyText2"/>
        <w:ind w:left="720" w:hanging="720"/>
        <w:rPr>
          <w:color w:val="000000" w:themeColor="text1"/>
          <w:sz w:val="22"/>
          <w:szCs w:val="22"/>
        </w:rPr>
      </w:pPr>
    </w:p>
    <w:p w14:paraId="20D79598" w14:textId="0BE969EE" w:rsidR="005D4984" w:rsidRPr="003822BD" w:rsidRDefault="005D4984" w:rsidP="005D4984">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(2023) </w:t>
      </w:r>
      <w:r w:rsidRPr="003822BD">
        <w:rPr>
          <w:bCs/>
          <w:i/>
          <w:color w:val="000000" w:themeColor="text1"/>
          <w:sz w:val="22"/>
          <w:szCs w:val="22"/>
        </w:rPr>
        <w:t>Common Neurocognitive Issues.</w:t>
      </w:r>
      <w:r w:rsidRPr="003822BD">
        <w:rPr>
          <w:bCs/>
          <w:color w:val="000000" w:themeColor="text1"/>
          <w:sz w:val="22"/>
          <w:szCs w:val="22"/>
        </w:rPr>
        <w:t xml:space="preserve"> </w:t>
      </w:r>
      <w:r w:rsidRPr="003822BD">
        <w:rPr>
          <w:bCs/>
          <w:color w:val="000000" w:themeColor="text1"/>
          <w:sz w:val="22"/>
          <w:szCs w:val="22"/>
          <w:lang w:val="fr-FR"/>
        </w:rPr>
        <w:t xml:space="preserve">Guest Lecture for </w:t>
      </w:r>
      <w:proofErr w:type="spellStart"/>
      <w:r w:rsidRPr="003822BD">
        <w:rPr>
          <w:bCs/>
          <w:color w:val="000000" w:themeColor="text1"/>
          <w:sz w:val="22"/>
          <w:szCs w:val="22"/>
          <w:lang w:val="fr-FR"/>
        </w:rPr>
        <w:t>Abnormal</w:t>
      </w:r>
      <w:proofErr w:type="spellEnd"/>
      <w:r w:rsidRPr="003822BD">
        <w:rPr>
          <w:bCs/>
          <w:color w:val="000000" w:themeColor="text1"/>
          <w:sz w:val="22"/>
          <w:szCs w:val="22"/>
          <w:lang w:val="fr-FR"/>
        </w:rPr>
        <w:t xml:space="preserve"> Psychology. </w:t>
      </w:r>
      <w:r w:rsidRPr="003822BD">
        <w:rPr>
          <w:color w:val="000000" w:themeColor="text1"/>
          <w:sz w:val="22"/>
          <w:szCs w:val="22"/>
        </w:rPr>
        <w:t xml:space="preserve">UT Southwestern Medical Center, Department of Psychiatry, Dallas, Texas. </w:t>
      </w:r>
    </w:p>
    <w:p w14:paraId="0992AAD5" w14:textId="77777777" w:rsidR="005D4984" w:rsidRPr="003822BD" w:rsidRDefault="005D4984" w:rsidP="005D4984">
      <w:pPr>
        <w:pStyle w:val="BodyText2"/>
        <w:rPr>
          <w:b/>
          <w:bCs/>
          <w:color w:val="000000" w:themeColor="text1"/>
          <w:sz w:val="22"/>
          <w:szCs w:val="22"/>
        </w:rPr>
      </w:pPr>
    </w:p>
    <w:p w14:paraId="4E33D4AB" w14:textId="0D4C8A17" w:rsidR="005D4984" w:rsidRPr="003822BD" w:rsidRDefault="005D4984" w:rsidP="005D4984">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(2023) </w:t>
      </w:r>
      <w:r w:rsidRPr="003822BD">
        <w:rPr>
          <w:bCs/>
          <w:i/>
          <w:color w:val="000000" w:themeColor="text1"/>
          <w:sz w:val="22"/>
          <w:szCs w:val="22"/>
        </w:rPr>
        <w:t>Focal Disorders (Stroke, Tumor).</w:t>
      </w:r>
      <w:r w:rsidRPr="003822BD">
        <w:rPr>
          <w:bCs/>
          <w:color w:val="000000" w:themeColor="text1"/>
          <w:sz w:val="22"/>
          <w:szCs w:val="22"/>
        </w:rPr>
        <w:t xml:space="preserve"> Guest Lecture for Introduction to Clinical Neuropsychology. </w:t>
      </w:r>
      <w:r w:rsidRPr="003822BD">
        <w:rPr>
          <w:color w:val="000000" w:themeColor="text1"/>
          <w:sz w:val="22"/>
          <w:szCs w:val="22"/>
        </w:rPr>
        <w:t>UT Southwestern Medical Center, Department of Psychiatry, Dallas, TX.</w:t>
      </w:r>
    </w:p>
    <w:p w14:paraId="5552DC81" w14:textId="77777777" w:rsidR="005D4984" w:rsidRPr="003822BD" w:rsidRDefault="005D4984" w:rsidP="0042716D">
      <w:pPr>
        <w:pStyle w:val="BodyText2"/>
        <w:ind w:left="720" w:hanging="720"/>
        <w:rPr>
          <w:b/>
          <w:bCs/>
          <w:color w:val="000000" w:themeColor="text1"/>
          <w:sz w:val="22"/>
          <w:szCs w:val="22"/>
        </w:rPr>
      </w:pPr>
    </w:p>
    <w:p w14:paraId="6C001FFC" w14:textId="3632C8EC" w:rsidR="0042716D" w:rsidRPr="003822BD" w:rsidRDefault="0042716D" w:rsidP="0042716D">
      <w:pPr>
        <w:pStyle w:val="BodyText2"/>
        <w:ind w:left="720" w:hanging="720"/>
        <w:rPr>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(2023) </w:t>
      </w:r>
      <w:r w:rsidRPr="003822BD">
        <w:rPr>
          <w:i/>
          <w:iCs/>
          <w:color w:val="000000" w:themeColor="text1"/>
          <w:sz w:val="22"/>
          <w:szCs w:val="22"/>
        </w:rPr>
        <w:t>Q &amp; A Session: Memories Matter Student Organization</w:t>
      </w:r>
      <w:r w:rsidRPr="003822BD">
        <w:rPr>
          <w:color w:val="000000" w:themeColor="text1"/>
          <w:sz w:val="22"/>
          <w:szCs w:val="22"/>
        </w:rPr>
        <w:t xml:space="preserve">. University of Texas Dallas, Richardson, TX. </w:t>
      </w:r>
    </w:p>
    <w:p w14:paraId="07B8FA66" w14:textId="77777777" w:rsidR="0042716D" w:rsidRPr="003822BD" w:rsidRDefault="0042716D" w:rsidP="00D66F80">
      <w:pPr>
        <w:pStyle w:val="BodyText2"/>
        <w:ind w:left="720" w:hanging="720"/>
        <w:rPr>
          <w:b/>
          <w:bCs/>
          <w:color w:val="000000" w:themeColor="text1"/>
          <w:sz w:val="22"/>
          <w:szCs w:val="22"/>
        </w:rPr>
      </w:pPr>
    </w:p>
    <w:p w14:paraId="3D029841" w14:textId="02A2ED7C" w:rsidR="0042716D" w:rsidRPr="003822BD" w:rsidRDefault="00D66F80" w:rsidP="0042716D">
      <w:pPr>
        <w:pStyle w:val="BodyText2"/>
        <w:ind w:left="720" w:hanging="720"/>
        <w:rPr>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(2023) </w:t>
      </w:r>
      <w:r w:rsidRPr="003822BD">
        <w:rPr>
          <w:i/>
          <w:iCs/>
          <w:color w:val="000000" w:themeColor="text1"/>
          <w:sz w:val="22"/>
          <w:szCs w:val="22"/>
        </w:rPr>
        <w:t>Long-term Cognitive and Psychological Outcomes of Concussion</w:t>
      </w:r>
      <w:r w:rsidRPr="003822BD">
        <w:rPr>
          <w:color w:val="000000" w:themeColor="text1"/>
          <w:sz w:val="22"/>
          <w:szCs w:val="22"/>
        </w:rPr>
        <w:t xml:space="preserve">. UT Southwestern Medical Center, Department of Psychiatry, Clinical Psychology Virtual Didactic Series, Dallas, TX. </w:t>
      </w:r>
    </w:p>
    <w:p w14:paraId="4C96BD10" w14:textId="77777777" w:rsidR="00D66F80" w:rsidRPr="003822BD" w:rsidRDefault="00D66F80" w:rsidP="00D66F80">
      <w:pPr>
        <w:pStyle w:val="BodyText2"/>
        <w:ind w:left="720" w:hanging="720"/>
        <w:rPr>
          <w:b/>
          <w:bCs/>
          <w:color w:val="000000" w:themeColor="text1"/>
          <w:sz w:val="22"/>
          <w:szCs w:val="22"/>
        </w:rPr>
      </w:pPr>
    </w:p>
    <w:p w14:paraId="64111D84" w14:textId="1482D416" w:rsidR="00D66F80" w:rsidRPr="003822BD" w:rsidRDefault="00D66F80" w:rsidP="00D66F80">
      <w:pPr>
        <w:pStyle w:val="BodyText2"/>
        <w:ind w:left="720" w:hanging="720"/>
        <w:rPr>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(2023) </w:t>
      </w:r>
      <w:r w:rsidRPr="003822BD">
        <w:rPr>
          <w:i/>
          <w:iCs/>
          <w:color w:val="000000" w:themeColor="text1"/>
          <w:sz w:val="22"/>
          <w:szCs w:val="22"/>
        </w:rPr>
        <w:t xml:space="preserve">Normal Pressure Hydrocephalus. </w:t>
      </w:r>
      <w:r w:rsidRPr="003822BD">
        <w:rPr>
          <w:iCs/>
          <w:color w:val="000000" w:themeColor="text1"/>
          <w:sz w:val="22"/>
          <w:szCs w:val="22"/>
        </w:rPr>
        <w:t xml:space="preserve">University of Texas Southwestern </w:t>
      </w:r>
      <w:r w:rsidR="00F729D4" w:rsidRPr="003822BD">
        <w:rPr>
          <w:iCs/>
          <w:color w:val="000000" w:themeColor="text1"/>
          <w:sz w:val="22"/>
          <w:szCs w:val="22"/>
        </w:rPr>
        <w:t>Adul</w:t>
      </w:r>
      <w:r w:rsidR="00CD30B3" w:rsidRPr="003822BD">
        <w:rPr>
          <w:iCs/>
          <w:color w:val="000000" w:themeColor="text1"/>
          <w:sz w:val="22"/>
          <w:szCs w:val="22"/>
        </w:rPr>
        <w:t>t</w:t>
      </w:r>
      <w:r w:rsidR="00F729D4" w:rsidRPr="003822BD">
        <w:rPr>
          <w:iCs/>
          <w:color w:val="000000" w:themeColor="text1"/>
          <w:sz w:val="22"/>
          <w:szCs w:val="22"/>
        </w:rPr>
        <w:t xml:space="preserve"> </w:t>
      </w:r>
      <w:r w:rsidRPr="003822BD">
        <w:rPr>
          <w:iCs/>
          <w:color w:val="000000" w:themeColor="text1"/>
          <w:sz w:val="22"/>
          <w:szCs w:val="22"/>
        </w:rPr>
        <w:t xml:space="preserve">Neuropsychology Didactics, </w:t>
      </w:r>
      <w:r w:rsidRPr="003822BD">
        <w:rPr>
          <w:color w:val="000000" w:themeColor="text1"/>
          <w:sz w:val="22"/>
          <w:szCs w:val="22"/>
        </w:rPr>
        <w:t xml:space="preserve">Dallas, TX. </w:t>
      </w:r>
    </w:p>
    <w:p w14:paraId="2003BD5D" w14:textId="77777777" w:rsidR="00D66F80" w:rsidRPr="003822BD" w:rsidRDefault="00D66F80" w:rsidP="00D66F80">
      <w:pPr>
        <w:pStyle w:val="BodyText2"/>
        <w:ind w:left="720" w:hanging="720"/>
        <w:rPr>
          <w:color w:val="000000" w:themeColor="text1"/>
          <w:sz w:val="22"/>
          <w:szCs w:val="22"/>
        </w:rPr>
      </w:pPr>
    </w:p>
    <w:p w14:paraId="45A80188" w14:textId="1A0C128D" w:rsidR="00D66F80" w:rsidRPr="003822BD" w:rsidRDefault="00D66F80" w:rsidP="0042716D">
      <w:pPr>
        <w:pStyle w:val="BodyText2"/>
        <w:ind w:left="720" w:hanging="720"/>
        <w:rPr>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(2023) </w:t>
      </w:r>
      <w:r w:rsidRPr="003822BD">
        <w:rPr>
          <w:i/>
          <w:iCs/>
          <w:color w:val="000000" w:themeColor="text1"/>
          <w:sz w:val="22"/>
          <w:szCs w:val="22"/>
        </w:rPr>
        <w:t xml:space="preserve">Cerebellar Dysfunction and Clinical Presentation. </w:t>
      </w:r>
      <w:r w:rsidRPr="003822BD">
        <w:rPr>
          <w:iCs/>
          <w:color w:val="000000" w:themeColor="text1"/>
          <w:sz w:val="22"/>
          <w:szCs w:val="22"/>
        </w:rPr>
        <w:t>University of Texas Southwestern Physical and Occupational</w:t>
      </w:r>
      <w:r w:rsidR="0042716D" w:rsidRPr="003822BD">
        <w:rPr>
          <w:iCs/>
          <w:color w:val="000000" w:themeColor="text1"/>
          <w:sz w:val="22"/>
          <w:szCs w:val="22"/>
        </w:rPr>
        <w:t xml:space="preserve"> </w:t>
      </w:r>
      <w:r w:rsidRPr="003822BD">
        <w:rPr>
          <w:iCs/>
          <w:color w:val="000000" w:themeColor="text1"/>
          <w:sz w:val="22"/>
          <w:szCs w:val="22"/>
        </w:rPr>
        <w:t xml:space="preserve">Therapy Didactics, </w:t>
      </w:r>
      <w:r w:rsidRPr="003822BD">
        <w:rPr>
          <w:color w:val="000000" w:themeColor="text1"/>
          <w:sz w:val="22"/>
          <w:szCs w:val="22"/>
        </w:rPr>
        <w:t xml:space="preserve">Dallas, TX. </w:t>
      </w:r>
    </w:p>
    <w:p w14:paraId="62038341" w14:textId="48FDDFF1" w:rsidR="00D66F80" w:rsidRPr="003822BD" w:rsidRDefault="00D66F80" w:rsidP="00D66F80">
      <w:pPr>
        <w:pStyle w:val="BodyText2"/>
        <w:ind w:left="720" w:hanging="720"/>
        <w:rPr>
          <w:color w:val="000000" w:themeColor="text1"/>
          <w:sz w:val="22"/>
          <w:szCs w:val="22"/>
        </w:rPr>
      </w:pPr>
    </w:p>
    <w:p w14:paraId="4B274E18" w14:textId="27DD1FFB" w:rsidR="00D66F80" w:rsidRPr="003822BD" w:rsidRDefault="00D66F80" w:rsidP="00D66F80">
      <w:pPr>
        <w:pStyle w:val="BodyText2"/>
        <w:ind w:left="720" w:hanging="720"/>
        <w:rPr>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(2023) </w:t>
      </w:r>
      <w:r w:rsidRPr="003822BD">
        <w:rPr>
          <w:i/>
          <w:iCs/>
          <w:color w:val="000000" w:themeColor="text1"/>
          <w:sz w:val="22"/>
          <w:szCs w:val="22"/>
        </w:rPr>
        <w:t xml:space="preserve">Cerebellar Dysfunction and The Cerebellar Cognitive Affective Syndrome. </w:t>
      </w:r>
      <w:r w:rsidRPr="003822BD">
        <w:rPr>
          <w:iCs/>
          <w:color w:val="000000" w:themeColor="text1"/>
          <w:sz w:val="22"/>
          <w:szCs w:val="22"/>
        </w:rPr>
        <w:t xml:space="preserve">University of Texas Southwestern Speech Therapy Didactics, </w:t>
      </w:r>
      <w:r w:rsidRPr="003822BD">
        <w:rPr>
          <w:color w:val="000000" w:themeColor="text1"/>
          <w:sz w:val="22"/>
          <w:szCs w:val="22"/>
        </w:rPr>
        <w:t xml:space="preserve">Dallas, TX. </w:t>
      </w:r>
    </w:p>
    <w:p w14:paraId="46416681" w14:textId="77777777" w:rsidR="00D66F80" w:rsidRPr="003822BD" w:rsidRDefault="00D66F80" w:rsidP="00DF5F0D">
      <w:pPr>
        <w:pStyle w:val="BodyText2"/>
        <w:ind w:left="720" w:hanging="720"/>
        <w:rPr>
          <w:b/>
          <w:bCs/>
          <w:color w:val="000000" w:themeColor="text1"/>
          <w:sz w:val="22"/>
          <w:szCs w:val="22"/>
        </w:rPr>
      </w:pPr>
    </w:p>
    <w:p w14:paraId="52584E97" w14:textId="2FB823C7" w:rsidR="00DF5F0D" w:rsidRPr="003822BD" w:rsidRDefault="00DF5F0D" w:rsidP="00DF5F0D">
      <w:pPr>
        <w:pStyle w:val="BodyText2"/>
        <w:ind w:left="720" w:hanging="720"/>
        <w:rPr>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(2023) </w:t>
      </w:r>
      <w:r w:rsidRPr="003822BD">
        <w:rPr>
          <w:i/>
          <w:iCs/>
          <w:color w:val="000000" w:themeColor="text1"/>
          <w:sz w:val="22"/>
          <w:szCs w:val="22"/>
        </w:rPr>
        <w:t>Current Research and Controversies on the Long-term Cognitive and Psychological Outcomes of Concussion</w:t>
      </w:r>
      <w:r w:rsidRPr="003822BD">
        <w:rPr>
          <w:color w:val="000000" w:themeColor="text1"/>
          <w:sz w:val="22"/>
          <w:szCs w:val="22"/>
        </w:rPr>
        <w:t xml:space="preserve">. Baylor Memory Center, Dallas Neuropsychological Association Didactic Series, Dallas, TX. </w:t>
      </w:r>
    </w:p>
    <w:p w14:paraId="2EF0389C" w14:textId="10566DEF" w:rsidR="00DF5F0D" w:rsidRPr="003822BD" w:rsidRDefault="00DF5F0D" w:rsidP="00A91FA5">
      <w:pPr>
        <w:pStyle w:val="BodyText2"/>
        <w:rPr>
          <w:b/>
          <w:bCs/>
          <w:color w:val="000000" w:themeColor="text1"/>
          <w:sz w:val="22"/>
          <w:szCs w:val="22"/>
        </w:rPr>
      </w:pPr>
    </w:p>
    <w:p w14:paraId="17CDA99A" w14:textId="426F6730" w:rsidR="0038328B" w:rsidRPr="003822BD" w:rsidRDefault="0038328B" w:rsidP="0038328B">
      <w:pPr>
        <w:pStyle w:val="BodyText2"/>
        <w:ind w:left="720" w:hanging="720"/>
        <w:rPr>
          <w:bCs/>
          <w:color w:val="000000" w:themeColor="text1"/>
          <w:sz w:val="22"/>
          <w:szCs w:val="22"/>
        </w:rPr>
      </w:pPr>
      <w:r w:rsidRPr="003822BD">
        <w:rPr>
          <w:b/>
          <w:bCs/>
          <w:color w:val="000000" w:themeColor="text1"/>
          <w:sz w:val="22"/>
          <w:szCs w:val="22"/>
          <w:lang w:val="fr-FR"/>
        </w:rPr>
        <w:lastRenderedPageBreak/>
        <w:t>Schaffert, J</w:t>
      </w:r>
      <w:r w:rsidR="00DF5F0D" w:rsidRPr="003822BD">
        <w:rPr>
          <w:b/>
          <w:bCs/>
          <w:color w:val="000000" w:themeColor="text1"/>
          <w:sz w:val="22"/>
          <w:szCs w:val="22"/>
          <w:lang w:val="fr-FR"/>
        </w:rPr>
        <w:t xml:space="preserve">. </w:t>
      </w:r>
      <w:r w:rsidRPr="003822BD">
        <w:rPr>
          <w:bCs/>
          <w:color w:val="000000" w:themeColor="text1"/>
          <w:sz w:val="22"/>
          <w:szCs w:val="22"/>
          <w:lang w:val="fr-FR"/>
        </w:rPr>
        <w:t xml:space="preserve">(2023) </w:t>
      </w:r>
      <w:r w:rsidRPr="003822BD">
        <w:rPr>
          <w:bCs/>
          <w:i/>
          <w:color w:val="000000" w:themeColor="text1"/>
          <w:sz w:val="22"/>
          <w:szCs w:val="22"/>
          <w:lang w:val="fr-FR"/>
        </w:rPr>
        <w:t xml:space="preserve">Clinical </w:t>
      </w:r>
      <w:proofErr w:type="spellStart"/>
      <w:r w:rsidRPr="003822BD">
        <w:rPr>
          <w:bCs/>
          <w:i/>
          <w:color w:val="000000" w:themeColor="text1"/>
          <w:sz w:val="22"/>
          <w:szCs w:val="22"/>
          <w:lang w:val="fr-FR"/>
        </w:rPr>
        <w:t>Neuropsychological</w:t>
      </w:r>
      <w:proofErr w:type="spellEnd"/>
      <w:r w:rsidRPr="003822BD">
        <w:rPr>
          <w:bCs/>
          <w:i/>
          <w:color w:val="000000" w:themeColor="text1"/>
          <w:sz w:val="22"/>
          <w:szCs w:val="22"/>
          <w:lang w:val="fr-FR"/>
        </w:rPr>
        <w:t xml:space="preserve"> </w:t>
      </w:r>
      <w:proofErr w:type="spellStart"/>
      <w:r w:rsidRPr="003822BD">
        <w:rPr>
          <w:bCs/>
          <w:i/>
          <w:color w:val="000000" w:themeColor="text1"/>
          <w:sz w:val="22"/>
          <w:szCs w:val="22"/>
          <w:lang w:val="fr-FR"/>
        </w:rPr>
        <w:t>Assessment</w:t>
      </w:r>
      <w:proofErr w:type="spellEnd"/>
      <w:r w:rsidRPr="003822BD">
        <w:rPr>
          <w:bCs/>
          <w:color w:val="000000" w:themeColor="text1"/>
          <w:sz w:val="22"/>
          <w:szCs w:val="22"/>
          <w:lang w:val="fr-FR"/>
        </w:rPr>
        <w:t xml:space="preserve">. </w:t>
      </w:r>
      <w:r w:rsidRPr="003822BD">
        <w:rPr>
          <w:bCs/>
          <w:color w:val="000000" w:themeColor="text1"/>
          <w:sz w:val="22"/>
          <w:szCs w:val="22"/>
        </w:rPr>
        <w:t xml:space="preserve">UT Southwestern Medical Center, Department of Psychiatry, Presented to the Consult </w:t>
      </w:r>
      <w:proofErr w:type="spellStart"/>
      <w:r w:rsidRPr="003822BD">
        <w:rPr>
          <w:bCs/>
          <w:color w:val="000000" w:themeColor="text1"/>
          <w:sz w:val="22"/>
          <w:szCs w:val="22"/>
        </w:rPr>
        <w:t>Liason</w:t>
      </w:r>
      <w:proofErr w:type="spellEnd"/>
      <w:r w:rsidRPr="003822BD">
        <w:rPr>
          <w:bCs/>
          <w:color w:val="000000" w:themeColor="text1"/>
          <w:sz w:val="22"/>
          <w:szCs w:val="22"/>
        </w:rPr>
        <w:t xml:space="preserve"> Psychiatry</w:t>
      </w:r>
      <w:r w:rsidR="00DF5F0D" w:rsidRPr="003822BD">
        <w:rPr>
          <w:bCs/>
          <w:color w:val="000000" w:themeColor="text1"/>
          <w:sz w:val="22"/>
          <w:szCs w:val="22"/>
        </w:rPr>
        <w:t xml:space="preserve"> Residents, Dallas, TX.</w:t>
      </w:r>
    </w:p>
    <w:p w14:paraId="0AF01323" w14:textId="6173C191" w:rsidR="00D66F80" w:rsidRPr="003822BD" w:rsidRDefault="00D66F80" w:rsidP="00D66F80">
      <w:pPr>
        <w:pStyle w:val="BodyText2"/>
        <w:rPr>
          <w:bCs/>
          <w:color w:val="000000" w:themeColor="text1"/>
          <w:sz w:val="22"/>
          <w:szCs w:val="22"/>
        </w:rPr>
      </w:pPr>
    </w:p>
    <w:p w14:paraId="7AD19F10" w14:textId="6C51EA72" w:rsidR="0042716D" w:rsidRPr="003822BD" w:rsidRDefault="00D66F80" w:rsidP="0042716D">
      <w:pPr>
        <w:pStyle w:val="BodyText2"/>
        <w:ind w:left="720" w:hanging="720"/>
        <w:rPr>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(2023) </w:t>
      </w:r>
      <w:r w:rsidRPr="003822BD">
        <w:rPr>
          <w:i/>
          <w:iCs/>
          <w:color w:val="000000" w:themeColor="text1"/>
          <w:sz w:val="22"/>
          <w:szCs w:val="22"/>
        </w:rPr>
        <w:t>Clinical Extensions of Cognitive Neuroscience</w:t>
      </w:r>
      <w:r w:rsidRPr="003822BD">
        <w:rPr>
          <w:color w:val="000000" w:themeColor="text1"/>
          <w:sz w:val="22"/>
          <w:szCs w:val="22"/>
        </w:rPr>
        <w:t xml:space="preserve">. </w:t>
      </w:r>
      <w:r w:rsidR="0042716D" w:rsidRPr="003822BD">
        <w:rPr>
          <w:bCs/>
          <w:color w:val="000000" w:themeColor="text1"/>
          <w:sz w:val="22"/>
          <w:szCs w:val="22"/>
        </w:rPr>
        <w:t xml:space="preserve">Guest Lecture for Biological Basis of Behavior. </w:t>
      </w:r>
      <w:r w:rsidR="0042716D" w:rsidRPr="003822BD">
        <w:rPr>
          <w:color w:val="000000" w:themeColor="text1"/>
          <w:sz w:val="22"/>
          <w:szCs w:val="22"/>
        </w:rPr>
        <w:t>UT Southwestern Medical Center, Department of Psychiatry, Dallas, TX.</w:t>
      </w:r>
    </w:p>
    <w:p w14:paraId="1D9BF800" w14:textId="77777777" w:rsidR="0042716D" w:rsidRPr="003822BD" w:rsidRDefault="0042716D" w:rsidP="0042716D">
      <w:pPr>
        <w:pStyle w:val="BodyText2"/>
        <w:ind w:left="720" w:hanging="720"/>
        <w:rPr>
          <w:color w:val="000000" w:themeColor="text1"/>
          <w:sz w:val="22"/>
          <w:szCs w:val="22"/>
        </w:rPr>
      </w:pPr>
    </w:p>
    <w:p w14:paraId="6A1A86AA" w14:textId="7EF91525" w:rsidR="0042716D" w:rsidRPr="003822BD" w:rsidRDefault="0042716D" w:rsidP="0042716D">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(2023) </w:t>
      </w:r>
      <w:r w:rsidRPr="003822BD">
        <w:rPr>
          <w:bCs/>
          <w:i/>
          <w:color w:val="000000" w:themeColor="text1"/>
          <w:sz w:val="22"/>
          <w:szCs w:val="22"/>
        </w:rPr>
        <w:t xml:space="preserve">Inpatient Neuropsychology. </w:t>
      </w:r>
      <w:r w:rsidRPr="003822BD">
        <w:rPr>
          <w:bCs/>
          <w:color w:val="000000" w:themeColor="text1"/>
          <w:sz w:val="22"/>
          <w:szCs w:val="22"/>
        </w:rPr>
        <w:t>University of Texas Southwestern Medical Center, Department of Psychiatry, Adult Neuropsychology Training Seminar, Dallas, TX.</w:t>
      </w:r>
    </w:p>
    <w:p w14:paraId="19BA4B72" w14:textId="77777777" w:rsidR="0042716D" w:rsidRPr="003822BD" w:rsidRDefault="0042716D" w:rsidP="0042716D">
      <w:pPr>
        <w:pStyle w:val="BodyText2"/>
        <w:ind w:left="720" w:hanging="720"/>
        <w:rPr>
          <w:color w:val="000000" w:themeColor="text1"/>
          <w:sz w:val="22"/>
          <w:szCs w:val="22"/>
        </w:rPr>
      </w:pPr>
    </w:p>
    <w:p w14:paraId="6019E1C0" w14:textId="34AD2993" w:rsidR="0042716D" w:rsidRPr="003822BD" w:rsidRDefault="0042716D" w:rsidP="0042716D">
      <w:pPr>
        <w:pStyle w:val="BodyText2"/>
        <w:ind w:left="720" w:hanging="720"/>
        <w:rPr>
          <w:iCs/>
          <w:color w:val="000000" w:themeColor="text1"/>
          <w:sz w:val="22"/>
          <w:szCs w:val="22"/>
        </w:rPr>
      </w:pPr>
      <w:r w:rsidRPr="003822BD">
        <w:rPr>
          <w:b/>
          <w:bCs/>
          <w:color w:val="000000" w:themeColor="text1"/>
          <w:sz w:val="22"/>
          <w:szCs w:val="22"/>
          <w:lang w:val="fr-FR"/>
        </w:rPr>
        <w:t xml:space="preserve">Schaffert, J. </w:t>
      </w:r>
      <w:r w:rsidRPr="003822BD">
        <w:rPr>
          <w:bCs/>
          <w:color w:val="000000" w:themeColor="text1"/>
          <w:sz w:val="22"/>
          <w:szCs w:val="22"/>
          <w:lang w:val="fr-FR"/>
        </w:rPr>
        <w:t xml:space="preserve">&amp; Munro Cullum (2023) </w:t>
      </w:r>
      <w:r w:rsidRPr="003822BD">
        <w:rPr>
          <w:i/>
          <w:iCs/>
          <w:color w:val="000000" w:themeColor="text1"/>
          <w:sz w:val="22"/>
          <w:szCs w:val="22"/>
          <w:lang w:val="fr-FR"/>
        </w:rPr>
        <w:t xml:space="preserve">Clinical Neuropsychology. </w:t>
      </w:r>
      <w:r w:rsidRPr="003822BD">
        <w:rPr>
          <w:iCs/>
          <w:color w:val="000000" w:themeColor="text1"/>
          <w:sz w:val="22"/>
          <w:szCs w:val="22"/>
        </w:rPr>
        <w:t>Frontiers in Medicine: Guest Lecture to UTSW Medical Students, Dallas, Texas</w:t>
      </w:r>
    </w:p>
    <w:p w14:paraId="299E1E2B" w14:textId="6CAA0300" w:rsidR="00D66F80" w:rsidRPr="003822BD" w:rsidRDefault="00D66F80" w:rsidP="0042716D">
      <w:pPr>
        <w:pStyle w:val="BodyText2"/>
        <w:rPr>
          <w:b/>
          <w:bCs/>
          <w:color w:val="000000" w:themeColor="text1"/>
          <w:sz w:val="22"/>
          <w:szCs w:val="22"/>
        </w:rPr>
      </w:pPr>
    </w:p>
    <w:p w14:paraId="502A856B" w14:textId="275C4692" w:rsidR="0042716D" w:rsidRPr="003822BD" w:rsidRDefault="0042716D" w:rsidP="00D66F80">
      <w:pPr>
        <w:pStyle w:val="BodyText2"/>
        <w:ind w:left="720" w:hanging="720"/>
        <w:rPr>
          <w:b/>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(2023) </w:t>
      </w:r>
      <w:r w:rsidRPr="003822BD">
        <w:rPr>
          <w:bCs/>
          <w:i/>
          <w:color w:val="000000" w:themeColor="text1"/>
          <w:sz w:val="22"/>
          <w:szCs w:val="22"/>
        </w:rPr>
        <w:t>Q &amp; A:</w:t>
      </w:r>
      <w:r w:rsidRPr="003822BD">
        <w:rPr>
          <w:bCs/>
          <w:color w:val="000000" w:themeColor="text1"/>
          <w:sz w:val="22"/>
          <w:szCs w:val="22"/>
        </w:rPr>
        <w:t xml:space="preserve"> </w:t>
      </w:r>
      <w:r w:rsidRPr="003822BD">
        <w:rPr>
          <w:i/>
          <w:iCs/>
          <w:color w:val="000000" w:themeColor="text1"/>
          <w:sz w:val="22"/>
          <w:szCs w:val="22"/>
        </w:rPr>
        <w:t xml:space="preserve">Stroke Support Group. </w:t>
      </w:r>
      <w:r w:rsidRPr="003822BD">
        <w:rPr>
          <w:iCs/>
          <w:color w:val="000000" w:themeColor="text1"/>
          <w:sz w:val="22"/>
          <w:szCs w:val="22"/>
        </w:rPr>
        <w:t>University of Texas Southwestern Medical Center, Department of Physical Medicine and Rehabilitation, Dallas, Texas</w:t>
      </w:r>
    </w:p>
    <w:p w14:paraId="4F219AA6" w14:textId="77777777" w:rsidR="0042716D" w:rsidRPr="003822BD" w:rsidRDefault="0042716D" w:rsidP="00D66F80">
      <w:pPr>
        <w:pStyle w:val="BodyText2"/>
        <w:ind w:left="720" w:hanging="720"/>
        <w:rPr>
          <w:b/>
          <w:bCs/>
          <w:color w:val="000000" w:themeColor="text1"/>
          <w:sz w:val="22"/>
          <w:szCs w:val="22"/>
        </w:rPr>
      </w:pPr>
    </w:p>
    <w:p w14:paraId="371AE495" w14:textId="0A4D361D" w:rsidR="00D66F80" w:rsidRPr="003822BD" w:rsidRDefault="00D66F80" w:rsidP="00D66F80">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(2023) </w:t>
      </w:r>
      <w:r w:rsidRPr="003822BD">
        <w:rPr>
          <w:i/>
          <w:iCs/>
          <w:color w:val="000000" w:themeColor="text1"/>
          <w:sz w:val="22"/>
          <w:szCs w:val="22"/>
        </w:rPr>
        <w:t xml:space="preserve">Qualitative Features of a Neuropsychological Examination: Going Beyond the Data. </w:t>
      </w:r>
      <w:r w:rsidRPr="003822BD">
        <w:rPr>
          <w:iCs/>
          <w:color w:val="000000" w:themeColor="text1"/>
          <w:sz w:val="22"/>
          <w:szCs w:val="22"/>
        </w:rPr>
        <w:t xml:space="preserve">University of Texas Southwestern Neuropsychology Didactics, </w:t>
      </w:r>
      <w:r w:rsidRPr="003822BD">
        <w:rPr>
          <w:color w:val="000000" w:themeColor="text1"/>
          <w:sz w:val="22"/>
          <w:szCs w:val="22"/>
        </w:rPr>
        <w:t>Dallas, TX.</w:t>
      </w:r>
    </w:p>
    <w:p w14:paraId="2A18E31D" w14:textId="38177C01" w:rsidR="0038328B" w:rsidRPr="003822BD" w:rsidRDefault="0038328B" w:rsidP="00DF5F0D">
      <w:pPr>
        <w:pStyle w:val="BodyText2"/>
        <w:rPr>
          <w:bCs/>
          <w:color w:val="000000" w:themeColor="text1"/>
          <w:sz w:val="22"/>
          <w:szCs w:val="22"/>
        </w:rPr>
      </w:pPr>
    </w:p>
    <w:p w14:paraId="6A0FB653" w14:textId="092F0544" w:rsidR="0038328B" w:rsidRPr="003822BD" w:rsidRDefault="0038328B" w:rsidP="0038328B">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(2022) </w:t>
      </w:r>
      <w:r w:rsidRPr="003822BD">
        <w:rPr>
          <w:bCs/>
          <w:i/>
          <w:color w:val="000000" w:themeColor="text1"/>
          <w:sz w:val="22"/>
          <w:szCs w:val="22"/>
        </w:rPr>
        <w:t>Common Neurocognitive Issues.</w:t>
      </w:r>
      <w:r w:rsidRPr="003822BD">
        <w:rPr>
          <w:bCs/>
          <w:color w:val="000000" w:themeColor="text1"/>
          <w:sz w:val="22"/>
          <w:szCs w:val="22"/>
        </w:rPr>
        <w:t xml:space="preserve"> </w:t>
      </w:r>
      <w:r w:rsidRPr="003822BD">
        <w:rPr>
          <w:bCs/>
          <w:color w:val="000000" w:themeColor="text1"/>
          <w:sz w:val="22"/>
          <w:szCs w:val="22"/>
          <w:lang w:val="fr-FR"/>
        </w:rPr>
        <w:t xml:space="preserve">Guest Lecture for </w:t>
      </w:r>
      <w:proofErr w:type="spellStart"/>
      <w:r w:rsidRPr="003822BD">
        <w:rPr>
          <w:bCs/>
          <w:color w:val="000000" w:themeColor="text1"/>
          <w:sz w:val="22"/>
          <w:szCs w:val="22"/>
          <w:lang w:val="fr-FR"/>
        </w:rPr>
        <w:t>Abnormal</w:t>
      </w:r>
      <w:proofErr w:type="spellEnd"/>
      <w:r w:rsidRPr="003822BD">
        <w:rPr>
          <w:bCs/>
          <w:color w:val="000000" w:themeColor="text1"/>
          <w:sz w:val="22"/>
          <w:szCs w:val="22"/>
          <w:lang w:val="fr-FR"/>
        </w:rPr>
        <w:t xml:space="preserve"> Psychology. </w:t>
      </w:r>
      <w:r w:rsidRPr="003822BD">
        <w:rPr>
          <w:color w:val="000000" w:themeColor="text1"/>
          <w:sz w:val="22"/>
          <w:szCs w:val="22"/>
        </w:rPr>
        <w:t>UT Southwestern Medical Ce</w:t>
      </w:r>
      <w:r w:rsidR="00DF5F0D" w:rsidRPr="003822BD">
        <w:rPr>
          <w:color w:val="000000" w:themeColor="text1"/>
          <w:sz w:val="22"/>
          <w:szCs w:val="22"/>
        </w:rPr>
        <w:t xml:space="preserve">nter, Department of Psychiatry, Dallas, Texas. </w:t>
      </w:r>
    </w:p>
    <w:p w14:paraId="2B3D3276" w14:textId="2E499838" w:rsidR="0038328B" w:rsidRPr="003822BD" w:rsidRDefault="0038328B" w:rsidP="0038328B">
      <w:pPr>
        <w:pStyle w:val="BodyText2"/>
        <w:rPr>
          <w:b/>
          <w:bCs/>
          <w:color w:val="000000" w:themeColor="text1"/>
          <w:sz w:val="22"/>
          <w:szCs w:val="22"/>
        </w:rPr>
      </w:pPr>
    </w:p>
    <w:p w14:paraId="456442A0" w14:textId="4C9F84C3" w:rsidR="0038328B" w:rsidRPr="003822BD" w:rsidRDefault="0038328B" w:rsidP="0038328B">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(2022) </w:t>
      </w:r>
      <w:r w:rsidRPr="003822BD">
        <w:rPr>
          <w:bCs/>
          <w:i/>
          <w:color w:val="000000" w:themeColor="text1"/>
          <w:sz w:val="22"/>
          <w:szCs w:val="22"/>
        </w:rPr>
        <w:t>Focal Disorders (Stroke, Tumor).</w:t>
      </w:r>
      <w:r w:rsidRPr="003822BD">
        <w:rPr>
          <w:bCs/>
          <w:color w:val="000000" w:themeColor="text1"/>
          <w:sz w:val="22"/>
          <w:szCs w:val="22"/>
        </w:rPr>
        <w:t xml:space="preserve"> Guest Lecture for Introduction to Clinical Neuropsychology. </w:t>
      </w:r>
      <w:r w:rsidRPr="003822BD">
        <w:rPr>
          <w:color w:val="000000" w:themeColor="text1"/>
          <w:sz w:val="22"/>
          <w:szCs w:val="22"/>
        </w:rPr>
        <w:t>UT Southwestern Medical Ce</w:t>
      </w:r>
      <w:r w:rsidR="00DF5F0D" w:rsidRPr="003822BD">
        <w:rPr>
          <w:color w:val="000000" w:themeColor="text1"/>
          <w:sz w:val="22"/>
          <w:szCs w:val="22"/>
        </w:rPr>
        <w:t>nter, Department of Psychiatry, Dallas, TX.</w:t>
      </w:r>
    </w:p>
    <w:p w14:paraId="2C9AB025" w14:textId="5BDA3CDE" w:rsidR="0038328B" w:rsidRPr="003822BD" w:rsidRDefault="0038328B" w:rsidP="0038328B">
      <w:pPr>
        <w:pStyle w:val="BodyText2"/>
        <w:ind w:left="720" w:hanging="720"/>
        <w:rPr>
          <w:b/>
          <w:bCs/>
          <w:color w:val="000000" w:themeColor="text1"/>
          <w:sz w:val="22"/>
          <w:szCs w:val="22"/>
        </w:rPr>
      </w:pPr>
    </w:p>
    <w:p w14:paraId="30122D10" w14:textId="0B89AE86" w:rsidR="00DF5F0D" w:rsidRPr="003822BD" w:rsidRDefault="00DF5F0D" w:rsidP="00DF5F0D">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(2022) </w:t>
      </w:r>
      <w:r w:rsidRPr="003822BD">
        <w:rPr>
          <w:bCs/>
          <w:i/>
          <w:color w:val="000000" w:themeColor="text1"/>
          <w:sz w:val="22"/>
          <w:szCs w:val="22"/>
        </w:rPr>
        <w:t xml:space="preserve">Inpatient Neuropsychology. </w:t>
      </w:r>
      <w:r w:rsidRPr="003822BD">
        <w:rPr>
          <w:bCs/>
          <w:color w:val="000000" w:themeColor="text1"/>
          <w:sz w:val="22"/>
          <w:szCs w:val="22"/>
        </w:rPr>
        <w:t>UT Southwestern Medical Center, Department of Psychiatry, Adult Neuropsychology Training Seminar, Dallas, TX.</w:t>
      </w:r>
    </w:p>
    <w:p w14:paraId="6F403392" w14:textId="41C9F45F" w:rsidR="00DF5F0D" w:rsidRPr="003822BD" w:rsidRDefault="00DF5F0D" w:rsidP="0038328B">
      <w:pPr>
        <w:pStyle w:val="BodyText2"/>
        <w:ind w:left="720" w:hanging="720"/>
        <w:rPr>
          <w:b/>
          <w:bCs/>
          <w:color w:val="000000" w:themeColor="text1"/>
          <w:sz w:val="22"/>
          <w:szCs w:val="22"/>
        </w:rPr>
      </w:pPr>
    </w:p>
    <w:p w14:paraId="7E997122" w14:textId="16D8EE99" w:rsidR="0038328B" w:rsidRPr="003822BD" w:rsidRDefault="0038328B" w:rsidP="0038328B">
      <w:pPr>
        <w:pStyle w:val="BodyText2"/>
        <w:ind w:left="720" w:hanging="720"/>
        <w:rPr>
          <w:bCs/>
          <w:color w:val="000000" w:themeColor="text1"/>
          <w:sz w:val="22"/>
          <w:szCs w:val="22"/>
        </w:rPr>
      </w:pPr>
      <w:r w:rsidRPr="003822BD">
        <w:rPr>
          <w:b/>
          <w:bCs/>
          <w:color w:val="000000" w:themeColor="text1"/>
          <w:sz w:val="22"/>
          <w:szCs w:val="22"/>
          <w:lang w:val="fr-FR"/>
        </w:rPr>
        <w:t xml:space="preserve">Schaffert, J </w:t>
      </w:r>
      <w:r w:rsidRPr="003822BD">
        <w:rPr>
          <w:bCs/>
          <w:color w:val="000000" w:themeColor="text1"/>
          <w:sz w:val="22"/>
          <w:szCs w:val="22"/>
          <w:lang w:val="fr-FR"/>
        </w:rPr>
        <w:t xml:space="preserve">(2022) </w:t>
      </w:r>
      <w:r w:rsidRPr="003822BD">
        <w:rPr>
          <w:bCs/>
          <w:i/>
          <w:color w:val="000000" w:themeColor="text1"/>
          <w:sz w:val="22"/>
          <w:szCs w:val="22"/>
          <w:lang w:val="fr-FR"/>
        </w:rPr>
        <w:t xml:space="preserve">Clinical </w:t>
      </w:r>
      <w:proofErr w:type="gramStart"/>
      <w:r w:rsidRPr="003822BD">
        <w:rPr>
          <w:bCs/>
          <w:i/>
          <w:color w:val="000000" w:themeColor="text1"/>
          <w:sz w:val="22"/>
          <w:szCs w:val="22"/>
          <w:lang w:val="fr-FR"/>
        </w:rPr>
        <w:t>Neuropsychology:</w:t>
      </w:r>
      <w:proofErr w:type="gramEnd"/>
      <w:r w:rsidRPr="003822BD">
        <w:rPr>
          <w:bCs/>
          <w:i/>
          <w:color w:val="000000" w:themeColor="text1"/>
          <w:sz w:val="22"/>
          <w:szCs w:val="22"/>
          <w:lang w:val="fr-FR"/>
        </w:rPr>
        <w:t xml:space="preserve"> A Primer</w:t>
      </w:r>
      <w:r w:rsidRPr="003822BD">
        <w:rPr>
          <w:bCs/>
          <w:color w:val="000000" w:themeColor="text1"/>
          <w:sz w:val="22"/>
          <w:szCs w:val="22"/>
          <w:lang w:val="fr-FR"/>
        </w:rPr>
        <w:t xml:space="preserve">. </w:t>
      </w:r>
      <w:r w:rsidRPr="003822BD">
        <w:rPr>
          <w:bCs/>
          <w:color w:val="000000" w:themeColor="text1"/>
          <w:sz w:val="22"/>
          <w:szCs w:val="22"/>
        </w:rPr>
        <w:t>UT Southwestern Medical Center</w:t>
      </w:r>
      <w:r w:rsidR="00DF5F0D" w:rsidRPr="003822BD">
        <w:rPr>
          <w:bCs/>
          <w:color w:val="000000" w:themeColor="text1"/>
          <w:sz w:val="22"/>
          <w:szCs w:val="22"/>
        </w:rPr>
        <w:t>, Department of Psychiatry,</w:t>
      </w:r>
      <w:r w:rsidRPr="003822BD">
        <w:rPr>
          <w:bCs/>
          <w:color w:val="000000" w:themeColor="text1"/>
          <w:sz w:val="22"/>
          <w:szCs w:val="22"/>
        </w:rPr>
        <w:t xml:space="preserve"> Presented to the Inpatient Psychiatry Residents and Medical Students</w:t>
      </w:r>
      <w:r w:rsidR="00DF5F0D" w:rsidRPr="003822BD">
        <w:rPr>
          <w:bCs/>
          <w:color w:val="000000" w:themeColor="text1"/>
          <w:sz w:val="22"/>
          <w:szCs w:val="22"/>
        </w:rPr>
        <w:t>, Dallas, TX.</w:t>
      </w:r>
    </w:p>
    <w:p w14:paraId="1E29DC3F" w14:textId="46F318AE" w:rsidR="00DF5F0D" w:rsidRPr="003822BD" w:rsidRDefault="00DF5F0D" w:rsidP="0038328B">
      <w:pPr>
        <w:pStyle w:val="BodyText2"/>
        <w:ind w:left="720" w:hanging="720"/>
        <w:rPr>
          <w:bCs/>
          <w:color w:val="000000" w:themeColor="text1"/>
          <w:sz w:val="22"/>
          <w:szCs w:val="22"/>
        </w:rPr>
      </w:pPr>
    </w:p>
    <w:p w14:paraId="54ABF8C2" w14:textId="30D5EDB2" w:rsidR="00DF5F0D" w:rsidRPr="003822BD" w:rsidRDefault="00DF5F0D" w:rsidP="00DF5F0D">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(2022) </w:t>
      </w:r>
      <w:r w:rsidRPr="003822BD">
        <w:rPr>
          <w:bCs/>
          <w:i/>
          <w:color w:val="000000" w:themeColor="text1"/>
          <w:sz w:val="22"/>
          <w:szCs w:val="22"/>
        </w:rPr>
        <w:t xml:space="preserve">Fact Finding. </w:t>
      </w:r>
      <w:r w:rsidRPr="003822BD">
        <w:rPr>
          <w:bCs/>
          <w:color w:val="000000" w:themeColor="text1"/>
          <w:sz w:val="22"/>
          <w:szCs w:val="22"/>
        </w:rPr>
        <w:t xml:space="preserve">UT Southwestern Medical Center, Department of Psychiatry, Association of Neuropsychology Students and Trainees Didactic Series, Dallas, TX. </w:t>
      </w:r>
    </w:p>
    <w:p w14:paraId="5F961691" w14:textId="4159156C" w:rsidR="0038328B" w:rsidRPr="003822BD" w:rsidRDefault="0038328B" w:rsidP="00DF5F0D">
      <w:pPr>
        <w:pStyle w:val="BodyText2"/>
        <w:rPr>
          <w:b/>
          <w:bCs/>
          <w:color w:val="000000" w:themeColor="text1"/>
          <w:sz w:val="22"/>
          <w:szCs w:val="22"/>
        </w:rPr>
      </w:pPr>
    </w:p>
    <w:p w14:paraId="1BECA433" w14:textId="3D9BA21E" w:rsidR="0038328B" w:rsidRPr="003822BD" w:rsidRDefault="0038328B" w:rsidP="0038328B">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&amp; Lobue, C. (2021) </w:t>
      </w:r>
      <w:r w:rsidRPr="003822BD">
        <w:rPr>
          <w:bCs/>
          <w:i/>
          <w:color w:val="000000" w:themeColor="text1"/>
          <w:sz w:val="22"/>
          <w:szCs w:val="22"/>
        </w:rPr>
        <w:t xml:space="preserve">Neuropsychology: What is it and how does it distinguish between clinical syndromes? </w:t>
      </w:r>
      <w:r w:rsidRPr="003822BD">
        <w:rPr>
          <w:bCs/>
          <w:color w:val="000000" w:themeColor="text1"/>
          <w:sz w:val="22"/>
          <w:szCs w:val="22"/>
        </w:rPr>
        <w:t>UT Southwestern Medical Center, Department of Psychiatry, Presented to the Inpatient Psychiatry Residents and Medical Students, Dallas, Texas</w:t>
      </w:r>
    </w:p>
    <w:p w14:paraId="6064051A" w14:textId="77777777" w:rsidR="0038328B" w:rsidRPr="003822BD" w:rsidRDefault="0038328B" w:rsidP="0038328B">
      <w:pPr>
        <w:pStyle w:val="BodyText2"/>
        <w:ind w:left="720" w:hanging="720"/>
        <w:rPr>
          <w:b/>
          <w:bCs/>
          <w:color w:val="000000" w:themeColor="text1"/>
          <w:sz w:val="22"/>
          <w:szCs w:val="22"/>
        </w:rPr>
      </w:pPr>
    </w:p>
    <w:p w14:paraId="7824A8B5" w14:textId="1132121C" w:rsidR="0038328B" w:rsidRPr="003822BD" w:rsidRDefault="0038328B" w:rsidP="0038328B">
      <w:pPr>
        <w:pStyle w:val="BodyText2"/>
        <w:ind w:left="720" w:hanging="720"/>
        <w:rPr>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(2021) </w:t>
      </w:r>
      <w:r w:rsidRPr="003822BD">
        <w:rPr>
          <w:bCs/>
          <w:i/>
          <w:color w:val="000000" w:themeColor="text1"/>
          <w:sz w:val="22"/>
          <w:szCs w:val="22"/>
        </w:rPr>
        <w:t>Focal Disorders (Stroke, Tumor).</w:t>
      </w:r>
      <w:r w:rsidRPr="003822BD">
        <w:rPr>
          <w:bCs/>
          <w:color w:val="000000" w:themeColor="text1"/>
          <w:sz w:val="22"/>
          <w:szCs w:val="22"/>
        </w:rPr>
        <w:t xml:space="preserve"> Guest Lecture for Introduction to Clinical Neuropsychology. </w:t>
      </w:r>
      <w:r w:rsidRPr="003822BD">
        <w:rPr>
          <w:color w:val="000000" w:themeColor="text1"/>
          <w:sz w:val="22"/>
          <w:szCs w:val="22"/>
        </w:rPr>
        <w:t>UT Southwestern Medical Ce</w:t>
      </w:r>
      <w:r w:rsidR="00DF5F0D" w:rsidRPr="003822BD">
        <w:rPr>
          <w:color w:val="000000" w:themeColor="text1"/>
          <w:sz w:val="22"/>
          <w:szCs w:val="22"/>
        </w:rPr>
        <w:t>nter, Department of Psychiatry, Dallas, TX.</w:t>
      </w:r>
    </w:p>
    <w:p w14:paraId="57DBF091" w14:textId="2BA8E0EA" w:rsidR="00DF5F0D" w:rsidRPr="003822BD" w:rsidRDefault="00DF5F0D" w:rsidP="0038328B">
      <w:pPr>
        <w:pStyle w:val="BodyText2"/>
        <w:ind w:left="720" w:hanging="720"/>
        <w:rPr>
          <w:bCs/>
          <w:color w:val="000000" w:themeColor="text1"/>
          <w:sz w:val="22"/>
          <w:szCs w:val="22"/>
        </w:rPr>
      </w:pPr>
    </w:p>
    <w:p w14:paraId="08C93C9D" w14:textId="19F1134A" w:rsidR="00DF5F0D" w:rsidRPr="003822BD" w:rsidRDefault="00DF5F0D" w:rsidP="00DF5F0D">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(2021) </w:t>
      </w:r>
      <w:r w:rsidRPr="003822BD">
        <w:rPr>
          <w:bCs/>
          <w:i/>
          <w:color w:val="000000" w:themeColor="text1"/>
          <w:sz w:val="22"/>
          <w:szCs w:val="22"/>
        </w:rPr>
        <w:t xml:space="preserve">Fact Finding. </w:t>
      </w:r>
      <w:r w:rsidRPr="003822BD">
        <w:rPr>
          <w:bCs/>
          <w:color w:val="000000" w:themeColor="text1"/>
          <w:sz w:val="22"/>
          <w:szCs w:val="22"/>
        </w:rPr>
        <w:t xml:space="preserve">UT Southwestern Medical Center, Department of Psychiatry, Association of Neuropsychology Students and Trainees Didactic Series, Dallas, TX. </w:t>
      </w:r>
    </w:p>
    <w:p w14:paraId="31692808" w14:textId="77777777" w:rsidR="0038328B" w:rsidRPr="003822BD" w:rsidRDefault="0038328B" w:rsidP="0038328B">
      <w:pPr>
        <w:pStyle w:val="BodyText2"/>
        <w:ind w:left="720" w:hanging="720"/>
        <w:rPr>
          <w:b/>
          <w:bCs/>
          <w:color w:val="000000" w:themeColor="text1"/>
          <w:sz w:val="22"/>
          <w:szCs w:val="22"/>
        </w:rPr>
      </w:pPr>
    </w:p>
    <w:p w14:paraId="2A31938C" w14:textId="70357898" w:rsidR="0038328B" w:rsidRPr="003822BD" w:rsidRDefault="0038328B" w:rsidP="0038328B">
      <w:pPr>
        <w:pStyle w:val="BodyText2"/>
        <w:ind w:left="720" w:hanging="720"/>
        <w:rPr>
          <w:color w:val="000000" w:themeColor="text1"/>
          <w:sz w:val="22"/>
          <w:szCs w:val="22"/>
        </w:rPr>
      </w:pPr>
      <w:r w:rsidRPr="003822BD">
        <w:rPr>
          <w:b/>
          <w:bCs/>
          <w:color w:val="000000" w:themeColor="text1"/>
          <w:sz w:val="22"/>
          <w:szCs w:val="22"/>
        </w:rPr>
        <w:t xml:space="preserve">Schaffert, J. </w:t>
      </w:r>
      <w:r w:rsidRPr="003822BD">
        <w:rPr>
          <w:color w:val="000000" w:themeColor="text1"/>
          <w:sz w:val="22"/>
          <w:szCs w:val="22"/>
        </w:rPr>
        <w:t xml:space="preserve">(2021) </w:t>
      </w:r>
      <w:r w:rsidRPr="003822BD">
        <w:rPr>
          <w:i/>
          <w:iCs/>
          <w:color w:val="000000" w:themeColor="text1"/>
          <w:sz w:val="22"/>
          <w:szCs w:val="22"/>
        </w:rPr>
        <w:t>Current Research and Controversies on the Long-term Cognitive and Psychological Outcomes of Concussion</w:t>
      </w:r>
      <w:r w:rsidRPr="003822BD">
        <w:rPr>
          <w:color w:val="000000" w:themeColor="text1"/>
          <w:sz w:val="22"/>
          <w:szCs w:val="22"/>
        </w:rPr>
        <w:t xml:space="preserve">. UT Southwestern Medical Center, Department of Psychiatry, Clinical Psychology Virtual Didactic Series, Dallas, TX. </w:t>
      </w:r>
    </w:p>
    <w:p w14:paraId="2869F0D2" w14:textId="03486150" w:rsidR="00DF5F0D" w:rsidRPr="003822BD" w:rsidRDefault="00DF5F0D" w:rsidP="0038328B">
      <w:pPr>
        <w:pStyle w:val="BodyText2"/>
        <w:ind w:left="720" w:hanging="720"/>
        <w:rPr>
          <w:color w:val="000000" w:themeColor="text1"/>
          <w:sz w:val="22"/>
          <w:szCs w:val="22"/>
        </w:rPr>
      </w:pPr>
    </w:p>
    <w:p w14:paraId="0AC9F64F" w14:textId="19A0A76E" w:rsidR="00DF5F0D" w:rsidRPr="003822BD" w:rsidRDefault="00DF5F0D" w:rsidP="00DF5F0D">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(2020) </w:t>
      </w:r>
      <w:r w:rsidRPr="003822BD">
        <w:rPr>
          <w:bCs/>
          <w:i/>
          <w:color w:val="000000" w:themeColor="text1"/>
          <w:sz w:val="22"/>
          <w:szCs w:val="22"/>
        </w:rPr>
        <w:t xml:space="preserve">Fact Finding. </w:t>
      </w:r>
      <w:r w:rsidRPr="003822BD">
        <w:rPr>
          <w:bCs/>
          <w:color w:val="000000" w:themeColor="text1"/>
          <w:sz w:val="22"/>
          <w:szCs w:val="22"/>
        </w:rPr>
        <w:t xml:space="preserve">UT Southwestern Medical Center, Department of Psychiatry, Association of Neuropsychology Students and Trainees Didactic Series, Dallas, TX. </w:t>
      </w:r>
    </w:p>
    <w:p w14:paraId="4AF63721" w14:textId="77777777" w:rsidR="0038328B" w:rsidRPr="003822BD" w:rsidRDefault="0038328B" w:rsidP="0038328B">
      <w:pPr>
        <w:pStyle w:val="BodyText2"/>
        <w:ind w:left="720" w:hanging="720"/>
        <w:rPr>
          <w:b/>
          <w:bCs/>
          <w:color w:val="000000" w:themeColor="text1"/>
          <w:sz w:val="22"/>
          <w:szCs w:val="22"/>
        </w:rPr>
      </w:pPr>
    </w:p>
    <w:p w14:paraId="62ADBB96" w14:textId="6E74AE49" w:rsidR="0038328B" w:rsidRPr="003822BD" w:rsidRDefault="0038328B" w:rsidP="0038328B">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&amp; Fields, L.</w:t>
      </w:r>
      <w:r w:rsidRPr="003822BD">
        <w:rPr>
          <w:b/>
          <w:bCs/>
          <w:color w:val="000000" w:themeColor="text1"/>
          <w:sz w:val="22"/>
          <w:szCs w:val="22"/>
        </w:rPr>
        <w:t xml:space="preserve"> </w:t>
      </w:r>
      <w:r w:rsidRPr="003822BD">
        <w:rPr>
          <w:bCs/>
          <w:color w:val="000000" w:themeColor="text1"/>
          <w:sz w:val="22"/>
          <w:szCs w:val="22"/>
        </w:rPr>
        <w:t xml:space="preserve">(2019) </w:t>
      </w:r>
      <w:r w:rsidRPr="003822BD">
        <w:rPr>
          <w:bCs/>
          <w:i/>
          <w:color w:val="000000" w:themeColor="text1"/>
          <w:sz w:val="22"/>
          <w:szCs w:val="22"/>
        </w:rPr>
        <w:t xml:space="preserve">Neuropsychological Management of Moderate to Severe TBI Across the Continuum of Care. </w:t>
      </w:r>
      <w:r w:rsidRPr="003822BD">
        <w:rPr>
          <w:bCs/>
          <w:color w:val="000000" w:themeColor="text1"/>
          <w:sz w:val="22"/>
          <w:szCs w:val="22"/>
        </w:rPr>
        <w:t xml:space="preserve">UT Southwestern Medical Center, Department of Psychiatry, Association of Neuropsychology Students and Trainees Didactic Series, Dallas, TX. </w:t>
      </w:r>
    </w:p>
    <w:p w14:paraId="3E025816" w14:textId="77777777" w:rsidR="0038328B" w:rsidRPr="003822BD" w:rsidRDefault="0038328B" w:rsidP="0038328B">
      <w:pPr>
        <w:pStyle w:val="BodyText2"/>
        <w:ind w:left="720" w:hanging="720"/>
        <w:rPr>
          <w:b/>
          <w:bCs/>
          <w:color w:val="000000" w:themeColor="text1"/>
          <w:sz w:val="22"/>
          <w:szCs w:val="22"/>
        </w:rPr>
      </w:pPr>
    </w:p>
    <w:p w14:paraId="7AFA21B9" w14:textId="334C6CD2" w:rsidR="0038328B" w:rsidRPr="003822BD" w:rsidRDefault="0038328B" w:rsidP="0038328B">
      <w:pPr>
        <w:pStyle w:val="BodyText2"/>
        <w:ind w:left="720" w:hanging="720"/>
        <w:rPr>
          <w:bCs/>
          <w:color w:val="000000" w:themeColor="text1"/>
          <w:sz w:val="22"/>
          <w:szCs w:val="22"/>
        </w:rPr>
      </w:pPr>
      <w:r w:rsidRPr="003822BD">
        <w:rPr>
          <w:b/>
          <w:bCs/>
          <w:color w:val="000000" w:themeColor="text1"/>
          <w:sz w:val="22"/>
          <w:szCs w:val="22"/>
        </w:rPr>
        <w:lastRenderedPageBreak/>
        <w:t xml:space="preserve">Schaffert, J. </w:t>
      </w:r>
      <w:r w:rsidRPr="003822BD">
        <w:rPr>
          <w:bCs/>
          <w:color w:val="000000" w:themeColor="text1"/>
          <w:sz w:val="22"/>
          <w:szCs w:val="22"/>
        </w:rPr>
        <w:t xml:space="preserve">(2018) </w:t>
      </w:r>
      <w:r w:rsidRPr="003822BD">
        <w:rPr>
          <w:bCs/>
          <w:i/>
          <w:color w:val="000000" w:themeColor="text1"/>
          <w:sz w:val="22"/>
          <w:szCs w:val="22"/>
        </w:rPr>
        <w:t xml:space="preserve">Predicting Life Expectancy in those with Alzheimer’s Disease. </w:t>
      </w:r>
      <w:r w:rsidRPr="003822BD">
        <w:rPr>
          <w:bCs/>
          <w:color w:val="000000" w:themeColor="text1"/>
          <w:sz w:val="22"/>
          <w:szCs w:val="22"/>
        </w:rPr>
        <w:t xml:space="preserve">UT Southwestern Medical Center, Psychiatry Grand Rounds, Dallas, TX. </w:t>
      </w:r>
    </w:p>
    <w:p w14:paraId="68ECBF53" w14:textId="77777777" w:rsidR="0038328B" w:rsidRPr="003822BD" w:rsidRDefault="0038328B" w:rsidP="0038328B">
      <w:pPr>
        <w:pStyle w:val="BodyText2"/>
        <w:ind w:left="720" w:hanging="720"/>
        <w:rPr>
          <w:b/>
          <w:bCs/>
          <w:color w:val="000000" w:themeColor="text1"/>
          <w:sz w:val="22"/>
          <w:szCs w:val="22"/>
        </w:rPr>
      </w:pPr>
    </w:p>
    <w:p w14:paraId="5D74BC93" w14:textId="2FAF18AB" w:rsidR="0038328B" w:rsidRPr="003822BD" w:rsidRDefault="0038328B" w:rsidP="0038328B">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&amp; Marquez de la Plata C.</w:t>
      </w:r>
      <w:r w:rsidRPr="003822BD">
        <w:rPr>
          <w:b/>
          <w:bCs/>
          <w:color w:val="000000" w:themeColor="text1"/>
          <w:sz w:val="22"/>
          <w:szCs w:val="22"/>
        </w:rPr>
        <w:t xml:space="preserve"> </w:t>
      </w:r>
      <w:r w:rsidRPr="003822BD">
        <w:rPr>
          <w:bCs/>
          <w:color w:val="000000" w:themeColor="text1"/>
          <w:sz w:val="22"/>
          <w:szCs w:val="22"/>
        </w:rPr>
        <w:t xml:space="preserve">(2018) </w:t>
      </w:r>
      <w:r w:rsidRPr="003822BD">
        <w:rPr>
          <w:bCs/>
          <w:i/>
          <w:color w:val="000000" w:themeColor="text1"/>
          <w:sz w:val="22"/>
          <w:szCs w:val="22"/>
        </w:rPr>
        <w:t xml:space="preserve">Clinical Neuropsychology Within a Post-Acute Rehabilitation Setting: Roles Beyond Neurocognitive Assessment. </w:t>
      </w:r>
      <w:r w:rsidRPr="003822BD">
        <w:rPr>
          <w:bCs/>
          <w:color w:val="000000" w:themeColor="text1"/>
          <w:sz w:val="22"/>
          <w:szCs w:val="22"/>
        </w:rPr>
        <w:t xml:space="preserve">UT Southwestern Medical Center, Department of Psychiatry, Association of Neuropsychology Students and Trainees Didactic Series, Dallas, TX. </w:t>
      </w:r>
    </w:p>
    <w:p w14:paraId="6273430B" w14:textId="7986C858" w:rsidR="0038328B" w:rsidRPr="003822BD" w:rsidRDefault="0038328B" w:rsidP="0038328B">
      <w:pPr>
        <w:pStyle w:val="BodyText2"/>
        <w:ind w:left="720" w:hanging="720"/>
        <w:rPr>
          <w:bCs/>
          <w:color w:val="000000" w:themeColor="text1"/>
          <w:sz w:val="22"/>
          <w:szCs w:val="22"/>
        </w:rPr>
      </w:pPr>
    </w:p>
    <w:p w14:paraId="7ADFEF8F" w14:textId="77777777" w:rsidR="0038328B" w:rsidRPr="003822BD" w:rsidRDefault="0038328B" w:rsidP="0038328B">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Tan, A., Hague, C., Smith, E., &amp; Munro, C. (2018) </w:t>
      </w:r>
      <w:r w:rsidRPr="003822BD">
        <w:rPr>
          <w:bCs/>
          <w:i/>
          <w:color w:val="000000" w:themeColor="text1"/>
          <w:sz w:val="22"/>
          <w:szCs w:val="22"/>
        </w:rPr>
        <w:t xml:space="preserve">Clinical Neuropsychology: An Overview. </w:t>
      </w:r>
      <w:r w:rsidRPr="003822BD">
        <w:rPr>
          <w:bCs/>
          <w:color w:val="000000" w:themeColor="text1"/>
          <w:sz w:val="22"/>
          <w:szCs w:val="22"/>
        </w:rPr>
        <w:t xml:space="preserve">Southern Methodist University, Association of Neuropsychology Students and Trainees Didactic Series, Dallas, TX. </w:t>
      </w:r>
    </w:p>
    <w:p w14:paraId="7BF636BC" w14:textId="77777777" w:rsidR="0038328B" w:rsidRPr="003822BD" w:rsidRDefault="0038328B" w:rsidP="0038328B">
      <w:pPr>
        <w:pStyle w:val="BodyText2"/>
        <w:rPr>
          <w:b/>
          <w:bCs/>
          <w:color w:val="000000" w:themeColor="text1"/>
          <w:sz w:val="22"/>
          <w:szCs w:val="22"/>
        </w:rPr>
      </w:pPr>
    </w:p>
    <w:p w14:paraId="747134D9" w14:textId="7659799A" w:rsidR="0038328B" w:rsidRPr="003822BD" w:rsidRDefault="0038328B" w:rsidP="006F4876">
      <w:pPr>
        <w:pStyle w:val="BodyText2"/>
        <w:ind w:left="720" w:hanging="720"/>
        <w:rPr>
          <w:bCs/>
          <w:color w:val="000000" w:themeColor="text1"/>
          <w:sz w:val="22"/>
          <w:szCs w:val="22"/>
        </w:rPr>
      </w:pPr>
      <w:r w:rsidRPr="003822BD">
        <w:rPr>
          <w:b/>
          <w:bCs/>
          <w:color w:val="000000" w:themeColor="text1"/>
          <w:sz w:val="22"/>
          <w:szCs w:val="22"/>
        </w:rPr>
        <w:t xml:space="preserve">Schaffert, J. </w:t>
      </w:r>
      <w:r w:rsidRPr="003822BD">
        <w:rPr>
          <w:bCs/>
          <w:color w:val="000000" w:themeColor="text1"/>
          <w:sz w:val="22"/>
          <w:szCs w:val="22"/>
        </w:rPr>
        <w:t xml:space="preserve">(2017) </w:t>
      </w:r>
      <w:r w:rsidRPr="003822BD">
        <w:rPr>
          <w:bCs/>
          <w:i/>
          <w:color w:val="000000" w:themeColor="text1"/>
          <w:sz w:val="22"/>
          <w:szCs w:val="22"/>
        </w:rPr>
        <w:t xml:space="preserve">Understanding Stroke. </w:t>
      </w:r>
      <w:r w:rsidRPr="003822BD">
        <w:rPr>
          <w:bCs/>
          <w:color w:val="000000" w:themeColor="text1"/>
          <w:sz w:val="22"/>
          <w:szCs w:val="22"/>
        </w:rPr>
        <w:t xml:space="preserve">Pate Rehabilitation Center, Patient Education Series, Dallas, TX. </w:t>
      </w:r>
    </w:p>
    <w:p w14:paraId="4E6AA733" w14:textId="77777777" w:rsidR="0038328B" w:rsidRPr="003822BD" w:rsidRDefault="0038328B" w:rsidP="00505C36">
      <w:pPr>
        <w:rPr>
          <w:rFonts w:ascii="Arial" w:hAnsi="Arial" w:cs="Arial"/>
          <w:b/>
          <w:bCs/>
          <w:color w:val="000000" w:themeColor="text1"/>
          <w:sz w:val="22"/>
          <w:szCs w:val="22"/>
          <w:u w:val="single"/>
        </w:rPr>
      </w:pPr>
    </w:p>
    <w:p w14:paraId="60F820C3" w14:textId="0E533EFD" w:rsidR="00A86151" w:rsidRPr="003822BD" w:rsidRDefault="00F45289" w:rsidP="00505C36">
      <w:pPr>
        <w:rPr>
          <w:rFonts w:ascii="Arial" w:hAnsi="Arial" w:cs="Arial"/>
          <w:b/>
          <w:bCs/>
          <w:color w:val="000000" w:themeColor="text1"/>
          <w:sz w:val="22"/>
          <w:szCs w:val="22"/>
          <w:u w:val="single"/>
        </w:rPr>
      </w:pPr>
      <w:r w:rsidRPr="003822BD">
        <w:rPr>
          <w:rFonts w:ascii="Arial" w:hAnsi="Arial" w:cs="Arial"/>
          <w:b/>
          <w:bCs/>
          <w:color w:val="000000" w:themeColor="text1"/>
          <w:sz w:val="22"/>
          <w:szCs w:val="22"/>
          <w:u w:val="single"/>
        </w:rPr>
        <w:t>SERVICE</w:t>
      </w:r>
      <w:r w:rsidR="007D4696" w:rsidRPr="003822BD">
        <w:rPr>
          <w:rFonts w:ascii="Arial" w:hAnsi="Arial" w:cs="Arial"/>
          <w:b/>
          <w:bCs/>
          <w:color w:val="000000" w:themeColor="text1"/>
          <w:sz w:val="22"/>
          <w:szCs w:val="22"/>
          <w:u w:val="single"/>
        </w:rPr>
        <w:t xml:space="preserve"> AND LEADERSHIP</w:t>
      </w:r>
      <w:r w:rsidRPr="003822BD">
        <w:rPr>
          <w:rFonts w:ascii="Arial" w:hAnsi="Arial" w:cs="Arial"/>
          <w:b/>
          <w:bCs/>
          <w:color w:val="000000" w:themeColor="text1"/>
          <w:sz w:val="22"/>
          <w:szCs w:val="22"/>
          <w:u w:val="single"/>
        </w:rPr>
        <w:t xml:space="preserve"> ACTIVITIES</w:t>
      </w:r>
      <w:r w:rsidR="00D92285" w:rsidRPr="003822BD">
        <w:rPr>
          <w:rFonts w:ascii="Arial" w:hAnsi="Arial" w:cs="Arial"/>
          <w:b/>
          <w:bCs/>
          <w:color w:val="000000" w:themeColor="text1"/>
          <w:sz w:val="22"/>
          <w:szCs w:val="22"/>
          <w:u w:val="single"/>
        </w:rPr>
        <w:tab/>
      </w:r>
      <w:r w:rsidR="00D92285" w:rsidRPr="003822BD">
        <w:rPr>
          <w:rFonts w:ascii="Arial" w:hAnsi="Arial" w:cs="Arial"/>
          <w:b/>
          <w:bCs/>
          <w:color w:val="000000" w:themeColor="text1"/>
          <w:sz w:val="22"/>
          <w:szCs w:val="22"/>
          <w:u w:val="single"/>
        </w:rPr>
        <w:tab/>
      </w:r>
      <w:r w:rsidR="00D92285" w:rsidRPr="003822BD">
        <w:rPr>
          <w:rFonts w:ascii="Arial" w:hAnsi="Arial" w:cs="Arial"/>
          <w:b/>
          <w:bCs/>
          <w:color w:val="000000" w:themeColor="text1"/>
          <w:sz w:val="22"/>
          <w:szCs w:val="22"/>
          <w:u w:val="single"/>
        </w:rPr>
        <w:tab/>
      </w:r>
      <w:r w:rsidR="00D92285" w:rsidRPr="003822BD">
        <w:rPr>
          <w:rFonts w:ascii="Arial" w:hAnsi="Arial" w:cs="Arial"/>
          <w:b/>
          <w:bCs/>
          <w:color w:val="000000" w:themeColor="text1"/>
          <w:sz w:val="22"/>
          <w:szCs w:val="22"/>
          <w:u w:val="single"/>
        </w:rPr>
        <w:tab/>
      </w:r>
      <w:r w:rsidR="00D92285" w:rsidRPr="003822BD">
        <w:rPr>
          <w:rFonts w:ascii="Arial" w:hAnsi="Arial" w:cs="Arial"/>
          <w:b/>
          <w:bCs/>
          <w:color w:val="000000" w:themeColor="text1"/>
          <w:sz w:val="22"/>
          <w:szCs w:val="22"/>
          <w:u w:val="single"/>
        </w:rPr>
        <w:tab/>
      </w:r>
      <w:r w:rsidR="00D92285" w:rsidRPr="003822BD">
        <w:rPr>
          <w:rFonts w:ascii="Arial" w:hAnsi="Arial" w:cs="Arial"/>
          <w:b/>
          <w:bCs/>
          <w:color w:val="000000" w:themeColor="text1"/>
          <w:sz w:val="22"/>
          <w:szCs w:val="22"/>
          <w:u w:val="single"/>
        </w:rPr>
        <w:tab/>
      </w:r>
      <w:r w:rsidR="00D92285" w:rsidRPr="003822BD">
        <w:rPr>
          <w:rFonts w:ascii="Arial" w:hAnsi="Arial" w:cs="Arial"/>
          <w:b/>
          <w:bCs/>
          <w:color w:val="000000" w:themeColor="text1"/>
          <w:sz w:val="22"/>
          <w:szCs w:val="22"/>
          <w:u w:val="single"/>
        </w:rPr>
        <w:tab/>
      </w:r>
      <w:r w:rsidR="00D92285" w:rsidRPr="003822BD">
        <w:rPr>
          <w:rFonts w:ascii="Arial" w:hAnsi="Arial" w:cs="Arial"/>
          <w:b/>
          <w:bCs/>
          <w:color w:val="000000" w:themeColor="text1"/>
          <w:sz w:val="22"/>
          <w:szCs w:val="22"/>
          <w:u w:val="single"/>
        </w:rPr>
        <w:tab/>
      </w:r>
    </w:p>
    <w:p w14:paraId="07BBC7FE" w14:textId="0DB1B339" w:rsidR="00483696" w:rsidRPr="003822BD" w:rsidRDefault="00483696" w:rsidP="00505C36">
      <w:pPr>
        <w:rPr>
          <w:rFonts w:ascii="Arial" w:hAnsi="Arial" w:cs="Arial"/>
          <w:bCs/>
          <w:color w:val="000000" w:themeColor="text1"/>
          <w:sz w:val="22"/>
          <w:szCs w:val="22"/>
        </w:rPr>
      </w:pPr>
    </w:p>
    <w:p w14:paraId="6916F36C" w14:textId="03FAA2E2" w:rsidR="00EE62AF" w:rsidRPr="003822BD" w:rsidRDefault="00EE62AF"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01/2024 – Present: </w:t>
      </w:r>
      <w:r w:rsidR="00C532BC" w:rsidRPr="003822BD">
        <w:rPr>
          <w:rFonts w:ascii="Arial" w:hAnsi="Arial" w:cs="Arial"/>
          <w:bCs/>
          <w:color w:val="000000" w:themeColor="text1"/>
          <w:sz w:val="22"/>
          <w:szCs w:val="22"/>
        </w:rPr>
        <w:t xml:space="preserve"> </w:t>
      </w:r>
      <w:r w:rsidRPr="003822BD">
        <w:rPr>
          <w:rFonts w:ascii="Arial" w:hAnsi="Arial" w:cs="Arial"/>
          <w:bCs/>
          <w:color w:val="000000" w:themeColor="text1"/>
          <w:sz w:val="22"/>
          <w:szCs w:val="22"/>
        </w:rPr>
        <w:t xml:space="preserve">Committee Member, NAN </w:t>
      </w:r>
      <w:r w:rsidR="00376B16" w:rsidRPr="003822BD">
        <w:rPr>
          <w:rFonts w:ascii="Arial" w:hAnsi="Arial" w:cs="Arial"/>
          <w:bCs/>
          <w:color w:val="000000" w:themeColor="text1"/>
          <w:sz w:val="22"/>
          <w:szCs w:val="22"/>
        </w:rPr>
        <w:t xml:space="preserve">Policy and </w:t>
      </w:r>
      <w:r w:rsidR="00963542" w:rsidRPr="003822BD">
        <w:rPr>
          <w:rFonts w:ascii="Arial" w:hAnsi="Arial" w:cs="Arial"/>
          <w:bCs/>
          <w:color w:val="000000" w:themeColor="text1"/>
          <w:sz w:val="22"/>
          <w:szCs w:val="22"/>
        </w:rPr>
        <w:t>Planning</w:t>
      </w:r>
      <w:r w:rsidR="00376B16" w:rsidRPr="003822BD">
        <w:rPr>
          <w:rFonts w:ascii="Arial" w:hAnsi="Arial" w:cs="Arial"/>
          <w:bCs/>
          <w:color w:val="000000" w:themeColor="text1"/>
          <w:sz w:val="22"/>
          <w:szCs w:val="22"/>
        </w:rPr>
        <w:t xml:space="preserve"> Committee</w:t>
      </w:r>
    </w:p>
    <w:p w14:paraId="6AD81306" w14:textId="45E5E7E9" w:rsidR="002D3B5D" w:rsidRPr="003822BD" w:rsidRDefault="00E73D26" w:rsidP="00505C36">
      <w:pPr>
        <w:rPr>
          <w:rFonts w:ascii="Arial" w:hAnsi="Arial" w:cs="Arial"/>
          <w:bCs/>
          <w:color w:val="000000" w:themeColor="text1"/>
          <w:sz w:val="22"/>
          <w:szCs w:val="22"/>
        </w:rPr>
      </w:pPr>
      <w:r w:rsidRPr="003822BD">
        <w:rPr>
          <w:rFonts w:ascii="Arial" w:hAnsi="Arial" w:cs="Arial"/>
          <w:bCs/>
          <w:color w:val="000000" w:themeColor="text1"/>
          <w:sz w:val="22"/>
          <w:szCs w:val="22"/>
        </w:rPr>
        <w:t>12/2024</w:t>
      </w:r>
      <w:r w:rsidR="002D3B5D" w:rsidRPr="003822BD">
        <w:rPr>
          <w:rFonts w:ascii="Arial" w:hAnsi="Arial" w:cs="Arial"/>
          <w:bCs/>
          <w:color w:val="000000" w:themeColor="text1"/>
          <w:sz w:val="22"/>
          <w:szCs w:val="22"/>
        </w:rPr>
        <w:t xml:space="preserve"> – </w:t>
      </w:r>
      <w:r w:rsidR="00CD30B3" w:rsidRPr="003822BD">
        <w:rPr>
          <w:rFonts w:ascii="Arial" w:hAnsi="Arial" w:cs="Arial"/>
          <w:bCs/>
          <w:color w:val="000000" w:themeColor="text1"/>
          <w:sz w:val="22"/>
          <w:szCs w:val="22"/>
        </w:rPr>
        <w:t>12/2025</w:t>
      </w:r>
      <w:r w:rsidR="002D3B5D" w:rsidRPr="003822BD">
        <w:rPr>
          <w:rFonts w:ascii="Arial" w:hAnsi="Arial" w:cs="Arial"/>
          <w:bCs/>
          <w:color w:val="000000" w:themeColor="text1"/>
          <w:sz w:val="22"/>
          <w:szCs w:val="22"/>
        </w:rPr>
        <w:t xml:space="preserve">: </w:t>
      </w:r>
      <w:r w:rsidR="00C532BC" w:rsidRPr="003822BD">
        <w:rPr>
          <w:rFonts w:ascii="Arial" w:hAnsi="Arial" w:cs="Arial"/>
          <w:bCs/>
          <w:color w:val="000000" w:themeColor="text1"/>
          <w:sz w:val="22"/>
          <w:szCs w:val="22"/>
        </w:rPr>
        <w:t xml:space="preserve"> </w:t>
      </w:r>
      <w:r w:rsidR="002D3B5D" w:rsidRPr="003822BD">
        <w:rPr>
          <w:rFonts w:ascii="Arial" w:hAnsi="Arial" w:cs="Arial"/>
          <w:bCs/>
          <w:color w:val="000000" w:themeColor="text1"/>
          <w:sz w:val="22"/>
          <w:szCs w:val="22"/>
        </w:rPr>
        <w:t xml:space="preserve">President, Dallas-Fort Worth Neuropsychological Association </w:t>
      </w:r>
    </w:p>
    <w:p w14:paraId="6A157BDE" w14:textId="1AEBDF42" w:rsidR="00E73D26" w:rsidRPr="003822BD" w:rsidRDefault="00E73D26" w:rsidP="00505C36">
      <w:pPr>
        <w:rPr>
          <w:rFonts w:ascii="Arial" w:hAnsi="Arial" w:cs="Arial"/>
          <w:bCs/>
          <w:color w:val="000000" w:themeColor="text1"/>
          <w:sz w:val="22"/>
          <w:szCs w:val="22"/>
        </w:rPr>
      </w:pPr>
      <w:r w:rsidRPr="003822BD">
        <w:rPr>
          <w:rFonts w:ascii="Arial" w:hAnsi="Arial" w:cs="Arial"/>
          <w:bCs/>
          <w:color w:val="000000" w:themeColor="text1"/>
          <w:sz w:val="22"/>
          <w:szCs w:val="22"/>
        </w:rPr>
        <w:t>09/2024 – 09/2024: Reviewer, INS Program Committee</w:t>
      </w:r>
    </w:p>
    <w:p w14:paraId="30B346C5" w14:textId="3448DB65" w:rsidR="00483696" w:rsidRPr="003822BD" w:rsidRDefault="00483696"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09/2022 – </w:t>
      </w:r>
      <w:r w:rsidR="00E73D26" w:rsidRPr="003822BD">
        <w:rPr>
          <w:rFonts w:ascii="Arial" w:hAnsi="Arial" w:cs="Arial"/>
          <w:bCs/>
          <w:color w:val="000000" w:themeColor="text1"/>
          <w:sz w:val="22"/>
          <w:szCs w:val="22"/>
        </w:rPr>
        <w:t>12</w:t>
      </w:r>
      <w:r w:rsidR="002D3B5D" w:rsidRPr="003822BD">
        <w:rPr>
          <w:rFonts w:ascii="Arial" w:hAnsi="Arial" w:cs="Arial"/>
          <w:bCs/>
          <w:color w:val="000000" w:themeColor="text1"/>
          <w:sz w:val="22"/>
          <w:szCs w:val="22"/>
        </w:rPr>
        <w:t>/2023</w:t>
      </w:r>
      <w:r w:rsidRPr="003822BD">
        <w:rPr>
          <w:rFonts w:ascii="Arial" w:hAnsi="Arial" w:cs="Arial"/>
          <w:bCs/>
          <w:color w:val="000000" w:themeColor="text1"/>
          <w:sz w:val="22"/>
          <w:szCs w:val="22"/>
        </w:rPr>
        <w:t xml:space="preserve">: </w:t>
      </w:r>
      <w:r w:rsidR="00B31D4E" w:rsidRPr="003822BD">
        <w:rPr>
          <w:rFonts w:ascii="Arial" w:hAnsi="Arial" w:cs="Arial"/>
          <w:bCs/>
          <w:color w:val="000000" w:themeColor="text1"/>
          <w:sz w:val="22"/>
          <w:szCs w:val="22"/>
        </w:rPr>
        <w:t>President-Elect</w:t>
      </w:r>
      <w:r w:rsidRPr="003822BD">
        <w:rPr>
          <w:rFonts w:ascii="Arial" w:hAnsi="Arial" w:cs="Arial"/>
          <w:bCs/>
          <w:color w:val="000000" w:themeColor="text1"/>
          <w:sz w:val="22"/>
          <w:szCs w:val="22"/>
        </w:rPr>
        <w:t xml:space="preserve">, </w:t>
      </w:r>
      <w:r w:rsidR="003B3BEF" w:rsidRPr="003822BD">
        <w:rPr>
          <w:rFonts w:ascii="Arial" w:hAnsi="Arial" w:cs="Arial"/>
          <w:bCs/>
          <w:color w:val="000000" w:themeColor="text1"/>
          <w:sz w:val="22"/>
          <w:szCs w:val="22"/>
        </w:rPr>
        <w:t xml:space="preserve">Dallas-Fort Worth </w:t>
      </w:r>
      <w:r w:rsidRPr="003822BD">
        <w:rPr>
          <w:rFonts w:ascii="Arial" w:hAnsi="Arial" w:cs="Arial"/>
          <w:bCs/>
          <w:color w:val="000000" w:themeColor="text1"/>
          <w:sz w:val="22"/>
          <w:szCs w:val="22"/>
        </w:rPr>
        <w:t xml:space="preserve">Neuropsychological Association </w:t>
      </w:r>
    </w:p>
    <w:p w14:paraId="3619816E" w14:textId="7A2B5F88" w:rsidR="0042716D" w:rsidRPr="003822BD" w:rsidRDefault="0042716D"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10/2023 – 10/2023: Reviewer, INS </w:t>
      </w:r>
      <w:r w:rsidR="00B31D4E" w:rsidRPr="003822BD">
        <w:rPr>
          <w:rFonts w:ascii="Arial" w:hAnsi="Arial" w:cs="Arial"/>
          <w:bCs/>
          <w:color w:val="000000" w:themeColor="text1"/>
          <w:sz w:val="22"/>
          <w:szCs w:val="22"/>
        </w:rPr>
        <w:t>Program</w:t>
      </w:r>
      <w:r w:rsidRPr="003822BD">
        <w:rPr>
          <w:rFonts w:ascii="Arial" w:hAnsi="Arial" w:cs="Arial"/>
          <w:bCs/>
          <w:color w:val="000000" w:themeColor="text1"/>
          <w:sz w:val="22"/>
          <w:szCs w:val="22"/>
        </w:rPr>
        <w:t xml:space="preserve"> Committee</w:t>
      </w:r>
    </w:p>
    <w:p w14:paraId="2364AB18" w14:textId="6C296766" w:rsidR="00483696" w:rsidRPr="003822BD" w:rsidRDefault="00483696"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09/2022 – 09/2022: Reviewer, INS </w:t>
      </w:r>
      <w:r w:rsidR="00B31D4E" w:rsidRPr="003822BD">
        <w:rPr>
          <w:rFonts w:ascii="Arial" w:hAnsi="Arial" w:cs="Arial"/>
          <w:bCs/>
          <w:color w:val="000000" w:themeColor="text1"/>
          <w:sz w:val="22"/>
          <w:szCs w:val="22"/>
        </w:rPr>
        <w:t xml:space="preserve">Program </w:t>
      </w:r>
      <w:r w:rsidRPr="003822BD">
        <w:rPr>
          <w:rFonts w:ascii="Arial" w:hAnsi="Arial" w:cs="Arial"/>
          <w:bCs/>
          <w:color w:val="000000" w:themeColor="text1"/>
          <w:sz w:val="22"/>
          <w:szCs w:val="22"/>
        </w:rPr>
        <w:t>Committee</w:t>
      </w:r>
    </w:p>
    <w:p w14:paraId="1502429A" w14:textId="269A42F8" w:rsidR="00645F22" w:rsidRPr="003822BD" w:rsidRDefault="00645F22"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09/2021 – 09/2021: Reviewer, INS </w:t>
      </w:r>
      <w:r w:rsidR="00B31D4E" w:rsidRPr="003822BD">
        <w:rPr>
          <w:rFonts w:ascii="Arial" w:hAnsi="Arial" w:cs="Arial"/>
          <w:bCs/>
          <w:color w:val="000000" w:themeColor="text1"/>
          <w:sz w:val="22"/>
          <w:szCs w:val="22"/>
        </w:rPr>
        <w:t xml:space="preserve">Program </w:t>
      </w:r>
      <w:r w:rsidRPr="003822BD">
        <w:rPr>
          <w:rFonts w:ascii="Arial" w:hAnsi="Arial" w:cs="Arial"/>
          <w:bCs/>
          <w:color w:val="000000" w:themeColor="text1"/>
          <w:sz w:val="22"/>
          <w:szCs w:val="22"/>
        </w:rPr>
        <w:t>Committee</w:t>
      </w:r>
    </w:p>
    <w:p w14:paraId="7EE823B7" w14:textId="2BEDF8E3" w:rsidR="008B2A91" w:rsidRPr="003822BD" w:rsidRDefault="00DC15D5"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11/2018 – </w:t>
      </w:r>
      <w:r w:rsidR="00B51B06" w:rsidRPr="003822BD">
        <w:rPr>
          <w:rFonts w:ascii="Arial" w:hAnsi="Arial" w:cs="Arial"/>
          <w:bCs/>
          <w:color w:val="000000" w:themeColor="text1"/>
          <w:sz w:val="22"/>
          <w:szCs w:val="22"/>
        </w:rPr>
        <w:t>11</w:t>
      </w:r>
      <w:r w:rsidR="00A23318" w:rsidRPr="003822BD">
        <w:rPr>
          <w:rFonts w:ascii="Arial" w:hAnsi="Arial" w:cs="Arial"/>
          <w:bCs/>
          <w:color w:val="000000" w:themeColor="text1"/>
          <w:sz w:val="22"/>
          <w:szCs w:val="22"/>
        </w:rPr>
        <w:t>/2020</w:t>
      </w:r>
      <w:r w:rsidRPr="003822BD">
        <w:rPr>
          <w:rFonts w:ascii="Arial" w:hAnsi="Arial" w:cs="Arial"/>
          <w:bCs/>
          <w:color w:val="000000" w:themeColor="text1"/>
          <w:sz w:val="22"/>
          <w:szCs w:val="22"/>
        </w:rPr>
        <w:t>: Student Representative, NAN Publications Committee</w:t>
      </w:r>
    </w:p>
    <w:p w14:paraId="10F2AF51" w14:textId="49A17530" w:rsidR="008B2A91" w:rsidRPr="003822BD" w:rsidRDefault="008B2A91"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10/2020 – 10/2020: Reviewer, INS </w:t>
      </w:r>
      <w:r w:rsidR="00B31D4E" w:rsidRPr="003822BD">
        <w:rPr>
          <w:rFonts w:ascii="Arial" w:hAnsi="Arial" w:cs="Arial"/>
          <w:bCs/>
          <w:color w:val="000000" w:themeColor="text1"/>
          <w:sz w:val="22"/>
          <w:szCs w:val="22"/>
        </w:rPr>
        <w:t xml:space="preserve">Program </w:t>
      </w:r>
      <w:r w:rsidRPr="003822BD">
        <w:rPr>
          <w:rFonts w:ascii="Arial" w:hAnsi="Arial" w:cs="Arial"/>
          <w:bCs/>
          <w:color w:val="000000" w:themeColor="text1"/>
          <w:sz w:val="22"/>
          <w:szCs w:val="22"/>
        </w:rPr>
        <w:t>Committee</w:t>
      </w:r>
    </w:p>
    <w:p w14:paraId="6CB4760D" w14:textId="726A1533" w:rsidR="00DC15D5" w:rsidRPr="003822BD" w:rsidRDefault="00DC15D5"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10/2019 – 10/2019: Reviewer, INS </w:t>
      </w:r>
      <w:r w:rsidR="00B31D4E" w:rsidRPr="003822BD">
        <w:rPr>
          <w:rFonts w:ascii="Arial" w:hAnsi="Arial" w:cs="Arial"/>
          <w:bCs/>
          <w:color w:val="000000" w:themeColor="text1"/>
          <w:sz w:val="22"/>
          <w:szCs w:val="22"/>
        </w:rPr>
        <w:t xml:space="preserve">Program </w:t>
      </w:r>
      <w:r w:rsidRPr="003822BD">
        <w:rPr>
          <w:rFonts w:ascii="Arial" w:hAnsi="Arial" w:cs="Arial"/>
          <w:bCs/>
          <w:color w:val="000000" w:themeColor="text1"/>
          <w:sz w:val="22"/>
          <w:szCs w:val="22"/>
        </w:rPr>
        <w:t>Committee</w:t>
      </w:r>
    </w:p>
    <w:p w14:paraId="6221B87F" w14:textId="51C3B7B6" w:rsidR="006D5B59" w:rsidRPr="003822BD" w:rsidRDefault="006D5B59"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07/2018 – </w:t>
      </w:r>
      <w:r w:rsidR="00A86151" w:rsidRPr="003822BD">
        <w:rPr>
          <w:rFonts w:ascii="Arial" w:hAnsi="Arial" w:cs="Arial"/>
          <w:bCs/>
          <w:color w:val="000000" w:themeColor="text1"/>
          <w:sz w:val="22"/>
          <w:szCs w:val="22"/>
        </w:rPr>
        <w:t>07/2019</w:t>
      </w:r>
      <w:r w:rsidRPr="003822BD">
        <w:rPr>
          <w:rFonts w:ascii="Arial" w:hAnsi="Arial" w:cs="Arial"/>
          <w:bCs/>
          <w:color w:val="000000" w:themeColor="text1"/>
          <w:sz w:val="22"/>
          <w:szCs w:val="22"/>
        </w:rPr>
        <w:t>: Co-Chair, Association of Neuropsychology Students and Trainees</w:t>
      </w:r>
    </w:p>
    <w:p w14:paraId="42AFD001" w14:textId="77777777" w:rsidR="00FA6E24" w:rsidRPr="003822BD" w:rsidRDefault="001570B9"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01/2018 – </w:t>
      </w:r>
      <w:r w:rsidR="004951B8" w:rsidRPr="003822BD">
        <w:rPr>
          <w:rFonts w:ascii="Arial" w:hAnsi="Arial" w:cs="Arial"/>
          <w:bCs/>
          <w:color w:val="000000" w:themeColor="text1"/>
          <w:sz w:val="22"/>
          <w:szCs w:val="22"/>
        </w:rPr>
        <w:t>01/2019</w:t>
      </w:r>
      <w:r w:rsidR="00FA6E24" w:rsidRPr="003822BD">
        <w:rPr>
          <w:rFonts w:ascii="Arial" w:hAnsi="Arial" w:cs="Arial"/>
          <w:bCs/>
          <w:color w:val="000000" w:themeColor="text1"/>
          <w:sz w:val="22"/>
          <w:szCs w:val="22"/>
        </w:rPr>
        <w:t xml:space="preserve">: </w:t>
      </w:r>
      <w:r w:rsidR="00883AEA" w:rsidRPr="003822BD">
        <w:rPr>
          <w:rFonts w:ascii="Arial" w:hAnsi="Arial" w:cs="Arial"/>
          <w:bCs/>
          <w:color w:val="000000" w:themeColor="text1"/>
          <w:sz w:val="22"/>
          <w:szCs w:val="22"/>
        </w:rPr>
        <w:t>Committee Member</w:t>
      </w:r>
      <w:r w:rsidR="00FA6E24" w:rsidRPr="003822BD">
        <w:rPr>
          <w:rFonts w:ascii="Arial" w:hAnsi="Arial" w:cs="Arial"/>
          <w:bCs/>
          <w:color w:val="000000" w:themeColor="text1"/>
          <w:sz w:val="22"/>
          <w:szCs w:val="22"/>
        </w:rPr>
        <w:t xml:space="preserve">, UTSW Psychiatry Grand Rounds </w:t>
      </w:r>
    </w:p>
    <w:p w14:paraId="6DCB9778" w14:textId="585F8E9D" w:rsidR="004D11C4" w:rsidRPr="003822BD" w:rsidRDefault="004D11C4" w:rsidP="00505C36">
      <w:pPr>
        <w:rPr>
          <w:rFonts w:ascii="Arial" w:hAnsi="Arial" w:cs="Arial"/>
          <w:bCs/>
          <w:color w:val="000000" w:themeColor="text1"/>
          <w:sz w:val="22"/>
          <w:szCs w:val="22"/>
        </w:rPr>
      </w:pPr>
      <w:r w:rsidRPr="003822BD">
        <w:rPr>
          <w:rFonts w:ascii="Arial" w:hAnsi="Arial" w:cs="Arial"/>
          <w:bCs/>
          <w:color w:val="000000" w:themeColor="text1"/>
          <w:sz w:val="22"/>
          <w:szCs w:val="22"/>
        </w:rPr>
        <w:t>10/2018 – 10/2018: National Academy of Neuropsychology 38</w:t>
      </w:r>
      <w:r w:rsidRPr="003822BD">
        <w:rPr>
          <w:rFonts w:ascii="Arial" w:hAnsi="Arial" w:cs="Arial"/>
          <w:bCs/>
          <w:color w:val="000000" w:themeColor="text1"/>
          <w:sz w:val="22"/>
          <w:szCs w:val="22"/>
          <w:vertAlign w:val="superscript"/>
        </w:rPr>
        <w:t>th</w:t>
      </w:r>
      <w:r w:rsidRPr="003822BD">
        <w:rPr>
          <w:rFonts w:ascii="Arial" w:hAnsi="Arial" w:cs="Arial"/>
          <w:bCs/>
          <w:color w:val="000000" w:themeColor="text1"/>
          <w:sz w:val="22"/>
          <w:szCs w:val="22"/>
        </w:rPr>
        <w:t xml:space="preserve"> Annual Conference Volunteer</w:t>
      </w:r>
    </w:p>
    <w:p w14:paraId="367EC005" w14:textId="5672665F" w:rsidR="00BC05AB" w:rsidRPr="003822BD" w:rsidRDefault="00BC05AB" w:rsidP="00505C36">
      <w:pPr>
        <w:rPr>
          <w:rFonts w:ascii="Arial" w:hAnsi="Arial" w:cs="Arial"/>
          <w:bCs/>
          <w:color w:val="000000" w:themeColor="text1"/>
          <w:sz w:val="22"/>
          <w:szCs w:val="22"/>
        </w:rPr>
      </w:pPr>
      <w:r w:rsidRPr="003822BD">
        <w:rPr>
          <w:rFonts w:ascii="Arial" w:hAnsi="Arial" w:cs="Arial"/>
          <w:bCs/>
          <w:color w:val="000000" w:themeColor="text1"/>
          <w:sz w:val="22"/>
          <w:szCs w:val="22"/>
        </w:rPr>
        <w:t xml:space="preserve">07/2017 – </w:t>
      </w:r>
      <w:r w:rsidR="006D5B59" w:rsidRPr="003822BD">
        <w:rPr>
          <w:rFonts w:ascii="Arial" w:hAnsi="Arial" w:cs="Arial"/>
          <w:bCs/>
          <w:color w:val="000000" w:themeColor="text1"/>
          <w:sz w:val="22"/>
          <w:szCs w:val="22"/>
        </w:rPr>
        <w:t>07/2018</w:t>
      </w:r>
      <w:r w:rsidRPr="003822BD">
        <w:rPr>
          <w:rFonts w:ascii="Arial" w:hAnsi="Arial" w:cs="Arial"/>
          <w:bCs/>
          <w:color w:val="000000" w:themeColor="text1"/>
          <w:sz w:val="22"/>
          <w:szCs w:val="22"/>
        </w:rPr>
        <w:t xml:space="preserve">: </w:t>
      </w:r>
      <w:r w:rsidR="00200052" w:rsidRPr="003822BD">
        <w:rPr>
          <w:rFonts w:ascii="Arial" w:hAnsi="Arial" w:cs="Arial"/>
          <w:bCs/>
          <w:color w:val="000000" w:themeColor="text1"/>
          <w:sz w:val="22"/>
          <w:szCs w:val="22"/>
        </w:rPr>
        <w:t xml:space="preserve">Committee </w:t>
      </w:r>
      <w:r w:rsidRPr="003822BD">
        <w:rPr>
          <w:rFonts w:ascii="Arial" w:hAnsi="Arial" w:cs="Arial"/>
          <w:bCs/>
          <w:color w:val="000000" w:themeColor="text1"/>
          <w:sz w:val="22"/>
          <w:szCs w:val="22"/>
        </w:rPr>
        <w:t xml:space="preserve">Member, Association of Neuropsychology Students </w:t>
      </w:r>
      <w:r w:rsidR="006D5B59" w:rsidRPr="003822BD">
        <w:rPr>
          <w:rFonts w:ascii="Arial" w:hAnsi="Arial" w:cs="Arial"/>
          <w:bCs/>
          <w:color w:val="000000" w:themeColor="text1"/>
          <w:sz w:val="22"/>
          <w:szCs w:val="22"/>
        </w:rPr>
        <w:t>&amp; Trainees</w:t>
      </w:r>
    </w:p>
    <w:p w14:paraId="3799492C" w14:textId="5DFEB04C" w:rsidR="00220F3C" w:rsidRPr="003822BD" w:rsidRDefault="00A6616D" w:rsidP="00F45289">
      <w:pPr>
        <w:tabs>
          <w:tab w:val="left" w:pos="-720"/>
        </w:tabs>
        <w:suppressAutoHyphens/>
        <w:rPr>
          <w:rFonts w:ascii="Arial" w:hAnsi="Arial" w:cs="Arial"/>
          <w:color w:val="000000" w:themeColor="text1"/>
          <w:sz w:val="22"/>
          <w:szCs w:val="22"/>
        </w:rPr>
      </w:pPr>
      <w:r w:rsidRPr="003822BD">
        <w:rPr>
          <w:rFonts w:ascii="Arial" w:hAnsi="Arial" w:cs="Arial"/>
          <w:color w:val="000000" w:themeColor="text1"/>
          <w:sz w:val="22"/>
          <w:szCs w:val="22"/>
        </w:rPr>
        <w:t>08/2016</w:t>
      </w:r>
      <w:r w:rsidR="00220F3C" w:rsidRPr="003822BD">
        <w:rPr>
          <w:rFonts w:ascii="Arial" w:hAnsi="Arial" w:cs="Arial"/>
          <w:color w:val="000000" w:themeColor="text1"/>
          <w:sz w:val="22"/>
          <w:szCs w:val="22"/>
        </w:rPr>
        <w:t xml:space="preserve"> – </w:t>
      </w:r>
      <w:r w:rsidR="001570B9" w:rsidRPr="003822BD">
        <w:rPr>
          <w:rFonts w:ascii="Arial" w:hAnsi="Arial" w:cs="Arial"/>
          <w:color w:val="000000" w:themeColor="text1"/>
          <w:sz w:val="22"/>
          <w:szCs w:val="22"/>
        </w:rPr>
        <w:t>09/2017</w:t>
      </w:r>
      <w:r w:rsidR="00220F3C" w:rsidRPr="003822BD">
        <w:rPr>
          <w:rFonts w:ascii="Arial" w:hAnsi="Arial" w:cs="Arial"/>
          <w:color w:val="000000" w:themeColor="text1"/>
          <w:sz w:val="22"/>
          <w:szCs w:val="22"/>
        </w:rPr>
        <w:t xml:space="preserve">: </w:t>
      </w:r>
      <w:r w:rsidR="00200052" w:rsidRPr="003822BD">
        <w:rPr>
          <w:rFonts w:ascii="Arial" w:hAnsi="Arial" w:cs="Arial"/>
          <w:color w:val="000000" w:themeColor="text1"/>
          <w:sz w:val="22"/>
          <w:szCs w:val="22"/>
        </w:rPr>
        <w:t xml:space="preserve">Committee </w:t>
      </w:r>
      <w:r w:rsidR="000A10DA" w:rsidRPr="003822BD">
        <w:rPr>
          <w:rFonts w:ascii="Arial" w:hAnsi="Arial" w:cs="Arial"/>
          <w:color w:val="000000" w:themeColor="text1"/>
          <w:sz w:val="22"/>
          <w:szCs w:val="22"/>
        </w:rPr>
        <w:t xml:space="preserve">Member, </w:t>
      </w:r>
      <w:r w:rsidRPr="003822BD">
        <w:rPr>
          <w:rFonts w:ascii="Arial" w:hAnsi="Arial" w:cs="Arial"/>
          <w:color w:val="000000" w:themeColor="text1"/>
          <w:sz w:val="22"/>
          <w:szCs w:val="22"/>
        </w:rPr>
        <w:t>Student Research Committee</w:t>
      </w:r>
    </w:p>
    <w:p w14:paraId="0E98F028" w14:textId="77777777" w:rsidR="0072568C" w:rsidRPr="003822BD" w:rsidRDefault="0072568C" w:rsidP="00F45289">
      <w:pPr>
        <w:tabs>
          <w:tab w:val="left" w:pos="-720"/>
        </w:tabs>
        <w:suppressAutoHyphens/>
        <w:rPr>
          <w:rFonts w:ascii="Arial" w:hAnsi="Arial" w:cs="Arial"/>
          <w:color w:val="000000" w:themeColor="text1"/>
          <w:sz w:val="22"/>
          <w:szCs w:val="22"/>
        </w:rPr>
      </w:pPr>
      <w:r w:rsidRPr="003822BD">
        <w:rPr>
          <w:rFonts w:ascii="Arial" w:hAnsi="Arial" w:cs="Arial"/>
          <w:color w:val="000000" w:themeColor="text1"/>
          <w:sz w:val="22"/>
          <w:szCs w:val="22"/>
        </w:rPr>
        <w:t>10/2017 – 10/2017: Hurricane Harvey UT Southwestern Relief Effort: Mental Health Volunteer</w:t>
      </w:r>
    </w:p>
    <w:p w14:paraId="1C41F9D6" w14:textId="77777777" w:rsidR="009B4B34" w:rsidRPr="003822BD" w:rsidRDefault="00311FB6" w:rsidP="009B4B34">
      <w:pPr>
        <w:rPr>
          <w:rFonts w:ascii="Arial" w:hAnsi="Arial" w:cs="Arial"/>
          <w:bCs/>
          <w:color w:val="000000" w:themeColor="text1"/>
          <w:sz w:val="22"/>
          <w:szCs w:val="22"/>
        </w:rPr>
      </w:pPr>
      <w:r w:rsidRPr="003822BD">
        <w:rPr>
          <w:rFonts w:ascii="Arial" w:hAnsi="Arial" w:cs="Arial"/>
          <w:bCs/>
          <w:color w:val="000000" w:themeColor="text1"/>
          <w:sz w:val="22"/>
          <w:szCs w:val="22"/>
        </w:rPr>
        <w:t>10/2017 – 10/</w:t>
      </w:r>
      <w:r w:rsidR="009B4B34" w:rsidRPr="003822BD">
        <w:rPr>
          <w:rFonts w:ascii="Arial" w:hAnsi="Arial" w:cs="Arial"/>
          <w:bCs/>
          <w:color w:val="000000" w:themeColor="text1"/>
          <w:sz w:val="22"/>
          <w:szCs w:val="22"/>
        </w:rPr>
        <w:t>2017: National Academy of Neuropsychology 37</w:t>
      </w:r>
      <w:r w:rsidR="009B4B34" w:rsidRPr="003822BD">
        <w:rPr>
          <w:rFonts w:ascii="Arial" w:hAnsi="Arial" w:cs="Arial"/>
          <w:bCs/>
          <w:color w:val="000000" w:themeColor="text1"/>
          <w:sz w:val="22"/>
          <w:szCs w:val="22"/>
          <w:vertAlign w:val="superscript"/>
        </w:rPr>
        <w:t>th</w:t>
      </w:r>
      <w:r w:rsidR="009B4B34" w:rsidRPr="003822BD">
        <w:rPr>
          <w:rFonts w:ascii="Arial" w:hAnsi="Arial" w:cs="Arial"/>
          <w:bCs/>
          <w:color w:val="000000" w:themeColor="text1"/>
          <w:sz w:val="22"/>
          <w:szCs w:val="22"/>
        </w:rPr>
        <w:t xml:space="preserve"> Annual Conference Volunteer</w:t>
      </w:r>
    </w:p>
    <w:p w14:paraId="2A1A4F46" w14:textId="0639809A" w:rsidR="00213F12" w:rsidRPr="003822BD" w:rsidRDefault="00505C36" w:rsidP="00213F12">
      <w:pPr>
        <w:tabs>
          <w:tab w:val="left" w:pos="-720"/>
        </w:tabs>
        <w:suppressAutoHyphens/>
        <w:rPr>
          <w:rFonts w:ascii="Arial" w:hAnsi="Arial" w:cs="Arial"/>
          <w:color w:val="000000" w:themeColor="text1"/>
          <w:sz w:val="22"/>
          <w:szCs w:val="22"/>
        </w:rPr>
      </w:pPr>
      <w:r w:rsidRPr="003822BD">
        <w:rPr>
          <w:rFonts w:ascii="Arial" w:hAnsi="Arial" w:cs="Arial"/>
          <w:color w:val="000000" w:themeColor="text1"/>
          <w:sz w:val="22"/>
          <w:szCs w:val="22"/>
        </w:rPr>
        <w:t xml:space="preserve">08/2011 – 05/2012: </w:t>
      </w:r>
      <w:r w:rsidR="00200052" w:rsidRPr="003822BD">
        <w:rPr>
          <w:rFonts w:ascii="Arial" w:hAnsi="Arial" w:cs="Arial"/>
          <w:color w:val="000000" w:themeColor="text1"/>
          <w:sz w:val="22"/>
          <w:szCs w:val="22"/>
        </w:rPr>
        <w:t xml:space="preserve">Committee </w:t>
      </w:r>
      <w:r w:rsidRPr="003822BD">
        <w:rPr>
          <w:rFonts w:ascii="Arial" w:hAnsi="Arial" w:cs="Arial"/>
          <w:color w:val="000000" w:themeColor="text1"/>
          <w:sz w:val="22"/>
          <w:szCs w:val="22"/>
        </w:rPr>
        <w:t xml:space="preserve">Member, </w:t>
      </w:r>
      <w:r w:rsidR="00FA6E24" w:rsidRPr="003822BD">
        <w:rPr>
          <w:rFonts w:ascii="Arial" w:hAnsi="Arial" w:cs="Arial"/>
          <w:color w:val="000000" w:themeColor="text1"/>
          <w:sz w:val="22"/>
          <w:szCs w:val="22"/>
        </w:rPr>
        <w:t xml:space="preserve">Centenary College </w:t>
      </w:r>
      <w:r w:rsidRPr="003822BD">
        <w:rPr>
          <w:rFonts w:ascii="Arial" w:hAnsi="Arial" w:cs="Arial"/>
          <w:color w:val="000000" w:themeColor="text1"/>
          <w:sz w:val="22"/>
          <w:szCs w:val="22"/>
        </w:rPr>
        <w:t>Student-Athlete Committee</w:t>
      </w:r>
    </w:p>
    <w:p w14:paraId="4E6003AD" w14:textId="77777777" w:rsidR="0042203D" w:rsidRPr="003822BD" w:rsidRDefault="0042203D" w:rsidP="0042203D">
      <w:pPr>
        <w:pStyle w:val="BodyText2"/>
        <w:rPr>
          <w:bCs/>
          <w:color w:val="000000" w:themeColor="text1"/>
          <w:sz w:val="22"/>
          <w:szCs w:val="22"/>
        </w:rPr>
      </w:pPr>
    </w:p>
    <w:p w14:paraId="5479D61E" w14:textId="77777777" w:rsidR="008E20A4" w:rsidRPr="003822BD" w:rsidRDefault="008E20A4" w:rsidP="008E20A4">
      <w:pPr>
        <w:tabs>
          <w:tab w:val="left" w:pos="-720"/>
        </w:tabs>
        <w:suppressAutoHyphens/>
        <w:rPr>
          <w:rFonts w:ascii="Arial" w:hAnsi="Arial" w:cs="Arial"/>
          <w:color w:val="000000" w:themeColor="text1"/>
          <w:sz w:val="22"/>
          <w:szCs w:val="22"/>
        </w:rPr>
      </w:pPr>
      <w:r w:rsidRPr="003822BD">
        <w:rPr>
          <w:rFonts w:ascii="Arial" w:hAnsi="Arial" w:cs="Arial"/>
          <w:b/>
          <w:color w:val="000000" w:themeColor="text1"/>
          <w:sz w:val="22"/>
          <w:szCs w:val="22"/>
          <w:u w:val="single"/>
        </w:rPr>
        <w:t>MEMBERSHIP IN PROFESSIONAL ORGANIZATIONS</w:t>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r w:rsidRPr="003822BD">
        <w:rPr>
          <w:rFonts w:ascii="Arial" w:hAnsi="Arial" w:cs="Arial"/>
          <w:b/>
          <w:color w:val="000000" w:themeColor="text1"/>
          <w:sz w:val="22"/>
          <w:szCs w:val="22"/>
          <w:u w:val="single"/>
        </w:rPr>
        <w:tab/>
      </w:r>
    </w:p>
    <w:p w14:paraId="76B6C51A" w14:textId="599DE615" w:rsidR="008E20A4" w:rsidRPr="003822BD" w:rsidRDefault="008E20A4" w:rsidP="008E20A4">
      <w:pPr>
        <w:tabs>
          <w:tab w:val="left" w:pos="-720"/>
        </w:tabs>
        <w:suppressAutoHyphens/>
        <w:rPr>
          <w:rFonts w:ascii="Arial" w:hAnsi="Arial" w:cs="Arial"/>
          <w:color w:val="000000" w:themeColor="text1"/>
          <w:sz w:val="22"/>
          <w:szCs w:val="22"/>
        </w:rPr>
      </w:pPr>
    </w:p>
    <w:p w14:paraId="76808F91" w14:textId="01ABEA71" w:rsidR="00E73D26" w:rsidRPr="003822BD" w:rsidRDefault="00E73D26" w:rsidP="008E20A4">
      <w:pPr>
        <w:tabs>
          <w:tab w:val="left" w:pos="-720"/>
        </w:tabs>
        <w:suppressAutoHyphens/>
        <w:rPr>
          <w:rFonts w:ascii="Arial" w:hAnsi="Arial" w:cs="Arial"/>
          <w:color w:val="000000" w:themeColor="text1"/>
          <w:sz w:val="22"/>
          <w:szCs w:val="22"/>
        </w:rPr>
      </w:pPr>
      <w:r w:rsidRPr="003822BD">
        <w:rPr>
          <w:rFonts w:ascii="Arial" w:hAnsi="Arial" w:cs="Arial"/>
          <w:color w:val="000000" w:themeColor="text1"/>
          <w:sz w:val="22"/>
          <w:szCs w:val="22"/>
        </w:rPr>
        <w:t>2024 – Present</w:t>
      </w:r>
      <w:r w:rsidRPr="003822BD">
        <w:rPr>
          <w:rFonts w:ascii="Arial" w:hAnsi="Arial" w:cs="Arial"/>
          <w:color w:val="000000" w:themeColor="text1"/>
          <w:sz w:val="22"/>
          <w:szCs w:val="22"/>
        </w:rPr>
        <w:tab/>
        <w:t>Hydrocephalus Association for Network Discovery Science (HANDS)</w:t>
      </w:r>
    </w:p>
    <w:p w14:paraId="1990A2E6" w14:textId="65E0A757" w:rsidR="00483696" w:rsidRPr="003822BD" w:rsidRDefault="003B3BEF" w:rsidP="008E20A4">
      <w:pPr>
        <w:tabs>
          <w:tab w:val="left" w:pos="-720"/>
        </w:tabs>
        <w:suppressAutoHyphens/>
        <w:rPr>
          <w:rFonts w:ascii="Arial" w:hAnsi="Arial" w:cs="Arial"/>
          <w:color w:val="000000" w:themeColor="text1"/>
          <w:sz w:val="22"/>
          <w:szCs w:val="22"/>
        </w:rPr>
      </w:pPr>
      <w:r w:rsidRPr="003822BD">
        <w:rPr>
          <w:rFonts w:ascii="Arial" w:hAnsi="Arial" w:cs="Arial"/>
          <w:color w:val="000000" w:themeColor="text1"/>
          <w:sz w:val="22"/>
          <w:szCs w:val="22"/>
        </w:rPr>
        <w:t>2022 – Present</w:t>
      </w:r>
      <w:r w:rsidRPr="003822BD">
        <w:rPr>
          <w:rFonts w:ascii="Arial" w:hAnsi="Arial" w:cs="Arial"/>
          <w:color w:val="000000" w:themeColor="text1"/>
          <w:sz w:val="22"/>
          <w:szCs w:val="22"/>
        </w:rPr>
        <w:tab/>
        <w:t xml:space="preserve">Dallas-Fort Worth </w:t>
      </w:r>
      <w:r w:rsidR="00483696" w:rsidRPr="003822BD">
        <w:rPr>
          <w:rFonts w:ascii="Arial" w:hAnsi="Arial" w:cs="Arial"/>
          <w:color w:val="000000" w:themeColor="text1"/>
          <w:sz w:val="22"/>
          <w:szCs w:val="22"/>
        </w:rPr>
        <w:t>Neuropsychological Association (DNA)</w:t>
      </w:r>
    </w:p>
    <w:p w14:paraId="7FB59C4D" w14:textId="619D557A" w:rsidR="0010466F" w:rsidRPr="003822BD" w:rsidRDefault="0010466F" w:rsidP="008E20A4">
      <w:pPr>
        <w:tabs>
          <w:tab w:val="left" w:pos="-720"/>
        </w:tabs>
        <w:suppressAutoHyphens/>
        <w:rPr>
          <w:rFonts w:ascii="Arial" w:hAnsi="Arial" w:cs="Arial"/>
          <w:color w:val="000000" w:themeColor="text1"/>
          <w:sz w:val="22"/>
          <w:szCs w:val="22"/>
          <w:lang w:val="fr-FR"/>
        </w:rPr>
      </w:pPr>
      <w:r w:rsidRPr="003822BD">
        <w:rPr>
          <w:rFonts w:ascii="Arial" w:hAnsi="Arial" w:cs="Arial"/>
          <w:color w:val="000000" w:themeColor="text1"/>
          <w:sz w:val="22"/>
          <w:szCs w:val="22"/>
          <w:lang w:val="fr-FR"/>
        </w:rPr>
        <w:t xml:space="preserve">2022 – </w:t>
      </w:r>
      <w:proofErr w:type="spellStart"/>
      <w:r w:rsidRPr="003822BD">
        <w:rPr>
          <w:rFonts w:ascii="Arial" w:hAnsi="Arial" w:cs="Arial"/>
          <w:color w:val="000000" w:themeColor="text1"/>
          <w:sz w:val="22"/>
          <w:szCs w:val="22"/>
          <w:lang w:val="fr-FR"/>
        </w:rPr>
        <w:t>Present</w:t>
      </w:r>
      <w:proofErr w:type="spellEnd"/>
      <w:r w:rsidRPr="003822BD">
        <w:rPr>
          <w:rFonts w:ascii="Arial" w:hAnsi="Arial" w:cs="Arial"/>
          <w:color w:val="000000" w:themeColor="text1"/>
          <w:sz w:val="22"/>
          <w:szCs w:val="22"/>
          <w:lang w:val="fr-FR"/>
        </w:rPr>
        <w:tab/>
        <w:t xml:space="preserve">Sports </w:t>
      </w:r>
      <w:proofErr w:type="spellStart"/>
      <w:r w:rsidRPr="003822BD">
        <w:rPr>
          <w:rFonts w:ascii="Arial" w:hAnsi="Arial" w:cs="Arial"/>
          <w:color w:val="000000" w:themeColor="text1"/>
          <w:sz w:val="22"/>
          <w:szCs w:val="22"/>
          <w:lang w:val="fr-FR"/>
        </w:rPr>
        <w:t>Neuropsychological</w:t>
      </w:r>
      <w:proofErr w:type="spellEnd"/>
      <w:r w:rsidRPr="003822BD">
        <w:rPr>
          <w:rFonts w:ascii="Arial" w:hAnsi="Arial" w:cs="Arial"/>
          <w:color w:val="000000" w:themeColor="text1"/>
          <w:sz w:val="22"/>
          <w:szCs w:val="22"/>
          <w:lang w:val="fr-FR"/>
        </w:rPr>
        <w:t xml:space="preserve"> </w:t>
      </w:r>
      <w:r w:rsidR="00866BD3" w:rsidRPr="003822BD">
        <w:rPr>
          <w:rFonts w:ascii="Arial" w:hAnsi="Arial" w:cs="Arial"/>
          <w:color w:val="000000" w:themeColor="text1"/>
          <w:sz w:val="22"/>
          <w:szCs w:val="22"/>
          <w:lang w:val="fr-FR"/>
        </w:rPr>
        <w:t>Society</w:t>
      </w:r>
      <w:r w:rsidRPr="003822BD">
        <w:rPr>
          <w:rFonts w:ascii="Arial" w:hAnsi="Arial" w:cs="Arial"/>
          <w:color w:val="000000" w:themeColor="text1"/>
          <w:sz w:val="22"/>
          <w:szCs w:val="22"/>
          <w:lang w:val="fr-FR"/>
        </w:rPr>
        <w:t xml:space="preserve"> (SNS)</w:t>
      </w:r>
    </w:p>
    <w:p w14:paraId="108F2332" w14:textId="3CCECBDA" w:rsidR="008E20A4" w:rsidRPr="003822BD" w:rsidRDefault="008E20A4" w:rsidP="008E20A4">
      <w:pPr>
        <w:tabs>
          <w:tab w:val="left" w:pos="-720"/>
        </w:tabs>
        <w:suppressAutoHyphens/>
        <w:rPr>
          <w:rFonts w:ascii="Arial" w:hAnsi="Arial" w:cs="Arial"/>
          <w:color w:val="000000" w:themeColor="text1"/>
          <w:sz w:val="22"/>
          <w:szCs w:val="22"/>
          <w:lang w:val="fr-FR"/>
        </w:rPr>
      </w:pPr>
      <w:r w:rsidRPr="003822BD">
        <w:rPr>
          <w:rFonts w:ascii="Arial" w:hAnsi="Arial" w:cs="Arial"/>
          <w:color w:val="000000" w:themeColor="text1"/>
          <w:sz w:val="22"/>
          <w:szCs w:val="22"/>
          <w:lang w:val="fr-FR"/>
        </w:rPr>
        <w:t xml:space="preserve">2017 – </w:t>
      </w:r>
      <w:proofErr w:type="spellStart"/>
      <w:r w:rsidRPr="003822BD">
        <w:rPr>
          <w:rFonts w:ascii="Arial" w:hAnsi="Arial" w:cs="Arial"/>
          <w:color w:val="000000" w:themeColor="text1"/>
          <w:sz w:val="22"/>
          <w:szCs w:val="22"/>
          <w:lang w:val="fr-FR"/>
        </w:rPr>
        <w:t>Present</w:t>
      </w:r>
      <w:proofErr w:type="spellEnd"/>
      <w:r w:rsidRPr="003822BD">
        <w:rPr>
          <w:rFonts w:ascii="Arial" w:hAnsi="Arial" w:cs="Arial"/>
          <w:color w:val="000000" w:themeColor="text1"/>
          <w:sz w:val="22"/>
          <w:szCs w:val="22"/>
          <w:lang w:val="fr-FR"/>
        </w:rPr>
        <w:t xml:space="preserve"> </w:t>
      </w:r>
      <w:r w:rsidRPr="003822BD">
        <w:rPr>
          <w:rFonts w:ascii="Arial" w:hAnsi="Arial" w:cs="Arial"/>
          <w:color w:val="000000" w:themeColor="text1"/>
          <w:sz w:val="22"/>
          <w:szCs w:val="22"/>
          <w:lang w:val="fr-FR"/>
        </w:rPr>
        <w:tab/>
        <w:t xml:space="preserve">International </w:t>
      </w:r>
      <w:proofErr w:type="spellStart"/>
      <w:r w:rsidRPr="003822BD">
        <w:rPr>
          <w:rFonts w:ascii="Arial" w:hAnsi="Arial" w:cs="Arial"/>
          <w:color w:val="000000" w:themeColor="text1"/>
          <w:sz w:val="22"/>
          <w:szCs w:val="22"/>
          <w:lang w:val="fr-FR"/>
        </w:rPr>
        <w:t>Neuropsychological</w:t>
      </w:r>
      <w:proofErr w:type="spellEnd"/>
      <w:r w:rsidRPr="003822BD">
        <w:rPr>
          <w:rFonts w:ascii="Arial" w:hAnsi="Arial" w:cs="Arial"/>
          <w:color w:val="000000" w:themeColor="text1"/>
          <w:sz w:val="22"/>
          <w:szCs w:val="22"/>
          <w:lang w:val="fr-FR"/>
        </w:rPr>
        <w:t xml:space="preserve"> Society (INS)</w:t>
      </w:r>
    </w:p>
    <w:p w14:paraId="3B5F48B9" w14:textId="56D41100" w:rsidR="008E20A4" w:rsidRPr="003822BD" w:rsidRDefault="008E20A4" w:rsidP="008E20A4">
      <w:pPr>
        <w:tabs>
          <w:tab w:val="left" w:pos="-720"/>
        </w:tabs>
        <w:suppressAutoHyphens/>
        <w:rPr>
          <w:rFonts w:ascii="Arial" w:hAnsi="Arial" w:cs="Arial"/>
          <w:color w:val="000000" w:themeColor="text1"/>
          <w:sz w:val="22"/>
          <w:szCs w:val="22"/>
          <w:lang w:val="fr-FR"/>
        </w:rPr>
      </w:pPr>
      <w:r w:rsidRPr="003822BD">
        <w:rPr>
          <w:rFonts w:ascii="Arial" w:hAnsi="Arial" w:cs="Arial"/>
          <w:color w:val="000000" w:themeColor="text1"/>
          <w:sz w:val="22"/>
          <w:szCs w:val="22"/>
          <w:lang w:val="fr-FR"/>
        </w:rPr>
        <w:t xml:space="preserve">2016 – </w:t>
      </w:r>
      <w:proofErr w:type="spellStart"/>
      <w:r w:rsidRPr="003822BD">
        <w:rPr>
          <w:rFonts w:ascii="Arial" w:hAnsi="Arial" w:cs="Arial"/>
          <w:color w:val="000000" w:themeColor="text1"/>
          <w:sz w:val="22"/>
          <w:szCs w:val="22"/>
          <w:lang w:val="fr-FR"/>
        </w:rPr>
        <w:t>Present</w:t>
      </w:r>
      <w:proofErr w:type="spellEnd"/>
      <w:r w:rsidRPr="003822BD">
        <w:rPr>
          <w:rFonts w:ascii="Arial" w:hAnsi="Arial" w:cs="Arial"/>
          <w:color w:val="000000" w:themeColor="text1"/>
          <w:sz w:val="22"/>
          <w:szCs w:val="22"/>
          <w:lang w:val="fr-FR"/>
        </w:rPr>
        <w:t xml:space="preserve"> </w:t>
      </w:r>
      <w:r w:rsidRPr="003822BD">
        <w:rPr>
          <w:rFonts w:ascii="Arial" w:hAnsi="Arial" w:cs="Arial"/>
          <w:color w:val="000000" w:themeColor="text1"/>
          <w:sz w:val="22"/>
          <w:szCs w:val="22"/>
          <w:lang w:val="fr-FR"/>
        </w:rPr>
        <w:tab/>
        <w:t>National Academy of Neuropsychology (NAN)</w:t>
      </w:r>
    </w:p>
    <w:p w14:paraId="75E72ADD" w14:textId="10EA5920" w:rsidR="00E73D26" w:rsidRPr="003822BD" w:rsidRDefault="00E73D26" w:rsidP="00E73D26">
      <w:pPr>
        <w:tabs>
          <w:tab w:val="left" w:pos="-720"/>
        </w:tabs>
        <w:suppressAutoHyphens/>
        <w:rPr>
          <w:rFonts w:ascii="Arial" w:hAnsi="Arial" w:cs="Arial"/>
          <w:color w:val="000000" w:themeColor="text1"/>
          <w:sz w:val="22"/>
          <w:szCs w:val="22"/>
          <w:lang w:val="fr-FR"/>
        </w:rPr>
      </w:pPr>
      <w:r w:rsidRPr="003822BD">
        <w:rPr>
          <w:rFonts w:ascii="Arial" w:hAnsi="Arial" w:cs="Arial"/>
          <w:color w:val="000000" w:themeColor="text1"/>
          <w:sz w:val="22"/>
          <w:szCs w:val="22"/>
          <w:lang w:val="fr-FR"/>
        </w:rPr>
        <w:t>2016 – 2020</w:t>
      </w:r>
      <w:r w:rsidRPr="003822BD">
        <w:rPr>
          <w:rFonts w:ascii="Arial" w:hAnsi="Arial" w:cs="Arial"/>
          <w:color w:val="000000" w:themeColor="text1"/>
          <w:sz w:val="22"/>
          <w:szCs w:val="22"/>
          <w:lang w:val="fr-FR"/>
        </w:rPr>
        <w:tab/>
        <w:t xml:space="preserve"> </w:t>
      </w:r>
      <w:r w:rsidRPr="003822BD">
        <w:rPr>
          <w:rFonts w:ascii="Arial" w:hAnsi="Arial" w:cs="Arial"/>
          <w:color w:val="000000" w:themeColor="text1"/>
          <w:sz w:val="22"/>
          <w:szCs w:val="22"/>
          <w:lang w:val="fr-FR"/>
        </w:rPr>
        <w:tab/>
        <w:t xml:space="preserve">American </w:t>
      </w:r>
      <w:proofErr w:type="spellStart"/>
      <w:r w:rsidRPr="003822BD">
        <w:rPr>
          <w:rFonts w:ascii="Arial" w:hAnsi="Arial" w:cs="Arial"/>
          <w:color w:val="000000" w:themeColor="text1"/>
          <w:sz w:val="22"/>
          <w:szCs w:val="22"/>
          <w:lang w:val="fr-FR"/>
        </w:rPr>
        <w:t>Psychological</w:t>
      </w:r>
      <w:proofErr w:type="spellEnd"/>
      <w:r w:rsidRPr="003822BD">
        <w:rPr>
          <w:rFonts w:ascii="Arial" w:hAnsi="Arial" w:cs="Arial"/>
          <w:color w:val="000000" w:themeColor="text1"/>
          <w:sz w:val="22"/>
          <w:szCs w:val="22"/>
          <w:lang w:val="fr-FR"/>
        </w:rPr>
        <w:t xml:space="preserve"> Association (APA)</w:t>
      </w:r>
    </w:p>
    <w:p w14:paraId="5175C3D0" w14:textId="19A8A5A3" w:rsidR="004D11C4" w:rsidRPr="003822BD" w:rsidRDefault="00FF71BB" w:rsidP="004D11C4">
      <w:pPr>
        <w:pStyle w:val="BodyText2"/>
        <w:rPr>
          <w:color w:val="000000" w:themeColor="text1"/>
          <w:sz w:val="22"/>
          <w:szCs w:val="22"/>
          <w:lang w:val="fr-FR"/>
        </w:rPr>
      </w:pPr>
      <w:r w:rsidRPr="003822BD">
        <w:rPr>
          <w:color w:val="000000" w:themeColor="text1"/>
          <w:sz w:val="22"/>
          <w:szCs w:val="22"/>
          <w:lang w:val="fr-FR"/>
        </w:rPr>
        <w:t>2016 – 2018</w:t>
      </w:r>
      <w:r w:rsidRPr="003822BD">
        <w:rPr>
          <w:color w:val="000000" w:themeColor="text1"/>
          <w:sz w:val="22"/>
          <w:szCs w:val="22"/>
          <w:lang w:val="fr-FR"/>
        </w:rPr>
        <w:tab/>
      </w:r>
      <w:r w:rsidRPr="003822BD">
        <w:rPr>
          <w:color w:val="000000" w:themeColor="text1"/>
          <w:sz w:val="22"/>
          <w:szCs w:val="22"/>
          <w:lang w:val="fr-FR"/>
        </w:rPr>
        <w:tab/>
        <w:t xml:space="preserve">Dallas </w:t>
      </w:r>
      <w:proofErr w:type="spellStart"/>
      <w:r w:rsidRPr="003822BD">
        <w:rPr>
          <w:color w:val="000000" w:themeColor="text1"/>
          <w:sz w:val="22"/>
          <w:szCs w:val="22"/>
          <w:lang w:val="fr-FR"/>
        </w:rPr>
        <w:t>Psychological</w:t>
      </w:r>
      <w:proofErr w:type="spellEnd"/>
      <w:r w:rsidRPr="003822BD">
        <w:rPr>
          <w:color w:val="000000" w:themeColor="text1"/>
          <w:sz w:val="22"/>
          <w:szCs w:val="22"/>
          <w:lang w:val="fr-FR"/>
        </w:rPr>
        <w:t xml:space="preserve"> Association (DPA)</w:t>
      </w:r>
    </w:p>
    <w:p w14:paraId="05DA3A8A" w14:textId="659DCC95" w:rsidR="00FF71BB" w:rsidRPr="003822BD" w:rsidRDefault="00FF71BB" w:rsidP="00FF71BB">
      <w:pPr>
        <w:tabs>
          <w:tab w:val="left" w:pos="-720"/>
        </w:tabs>
        <w:suppressAutoHyphens/>
        <w:rPr>
          <w:rFonts w:ascii="Arial" w:hAnsi="Arial" w:cs="Arial"/>
          <w:color w:val="000000" w:themeColor="text1"/>
          <w:sz w:val="22"/>
          <w:szCs w:val="22"/>
        </w:rPr>
      </w:pPr>
      <w:r w:rsidRPr="003822BD">
        <w:rPr>
          <w:rFonts w:ascii="Arial" w:hAnsi="Arial" w:cs="Arial"/>
          <w:color w:val="000000" w:themeColor="text1"/>
          <w:sz w:val="22"/>
          <w:szCs w:val="22"/>
        </w:rPr>
        <w:t>2018 – 2019</w:t>
      </w:r>
      <w:r w:rsidRPr="003822BD">
        <w:rPr>
          <w:rFonts w:ascii="Arial" w:hAnsi="Arial" w:cs="Arial"/>
          <w:color w:val="000000" w:themeColor="text1"/>
          <w:sz w:val="22"/>
          <w:szCs w:val="22"/>
        </w:rPr>
        <w:tab/>
      </w:r>
      <w:r w:rsidRPr="003822BD">
        <w:rPr>
          <w:rFonts w:ascii="Arial" w:hAnsi="Arial" w:cs="Arial"/>
          <w:color w:val="000000" w:themeColor="text1"/>
          <w:sz w:val="22"/>
          <w:szCs w:val="22"/>
        </w:rPr>
        <w:tab/>
        <w:t xml:space="preserve">American Congress of Rehabilitation Medicine (ACRM) </w:t>
      </w:r>
    </w:p>
    <w:p w14:paraId="7E3B8148" w14:textId="77777777" w:rsidR="00FF71BB" w:rsidRPr="003822BD" w:rsidRDefault="00FF71BB" w:rsidP="004D11C4">
      <w:pPr>
        <w:pStyle w:val="BodyText2"/>
        <w:rPr>
          <w:b/>
          <w:bCs/>
          <w:color w:val="000000" w:themeColor="text1"/>
          <w:sz w:val="22"/>
          <w:szCs w:val="22"/>
          <w:u w:val="single"/>
        </w:rPr>
      </w:pPr>
    </w:p>
    <w:p w14:paraId="2DE5DDE7" w14:textId="4F92EBAA" w:rsidR="00F45289" w:rsidRPr="003822BD" w:rsidRDefault="00F45289" w:rsidP="004D11C4">
      <w:pPr>
        <w:pStyle w:val="BodyText2"/>
        <w:rPr>
          <w:b/>
          <w:bCs/>
          <w:color w:val="000000" w:themeColor="text1"/>
          <w:sz w:val="22"/>
          <w:szCs w:val="22"/>
          <w:u w:val="single"/>
          <w:lang w:val="pt-BR"/>
        </w:rPr>
      </w:pPr>
      <w:r w:rsidRPr="003822BD">
        <w:rPr>
          <w:b/>
          <w:bCs/>
          <w:color w:val="000000" w:themeColor="text1"/>
          <w:sz w:val="22"/>
          <w:szCs w:val="22"/>
          <w:u w:val="single"/>
          <w:lang w:val="pt-BR"/>
        </w:rPr>
        <w:t>PROFESSIONAL REFERENCES</w:t>
      </w:r>
      <w:r w:rsidR="00D92285" w:rsidRPr="003822BD">
        <w:rPr>
          <w:b/>
          <w:bCs/>
          <w:color w:val="000000" w:themeColor="text1"/>
          <w:sz w:val="22"/>
          <w:szCs w:val="22"/>
          <w:u w:val="single"/>
          <w:lang w:val="pt-BR"/>
        </w:rPr>
        <w:tab/>
      </w:r>
      <w:r w:rsidR="00D92285" w:rsidRPr="003822BD">
        <w:rPr>
          <w:b/>
          <w:bCs/>
          <w:color w:val="000000" w:themeColor="text1"/>
          <w:sz w:val="22"/>
          <w:szCs w:val="22"/>
          <w:u w:val="single"/>
          <w:lang w:val="pt-BR"/>
        </w:rPr>
        <w:tab/>
      </w:r>
      <w:r w:rsidR="00D92285" w:rsidRPr="003822BD">
        <w:rPr>
          <w:b/>
          <w:bCs/>
          <w:color w:val="000000" w:themeColor="text1"/>
          <w:sz w:val="22"/>
          <w:szCs w:val="22"/>
          <w:u w:val="single"/>
          <w:lang w:val="pt-BR"/>
        </w:rPr>
        <w:tab/>
      </w:r>
      <w:r w:rsidR="00D92285" w:rsidRPr="003822BD">
        <w:rPr>
          <w:b/>
          <w:bCs/>
          <w:color w:val="000000" w:themeColor="text1"/>
          <w:sz w:val="22"/>
          <w:szCs w:val="22"/>
          <w:u w:val="single"/>
          <w:lang w:val="pt-BR"/>
        </w:rPr>
        <w:tab/>
      </w:r>
      <w:r w:rsidR="00D92285" w:rsidRPr="003822BD">
        <w:rPr>
          <w:b/>
          <w:bCs/>
          <w:color w:val="000000" w:themeColor="text1"/>
          <w:sz w:val="22"/>
          <w:szCs w:val="22"/>
          <w:u w:val="single"/>
          <w:lang w:val="pt-BR"/>
        </w:rPr>
        <w:tab/>
      </w:r>
      <w:r w:rsidR="00D92285" w:rsidRPr="003822BD">
        <w:rPr>
          <w:b/>
          <w:bCs/>
          <w:color w:val="000000" w:themeColor="text1"/>
          <w:sz w:val="22"/>
          <w:szCs w:val="22"/>
          <w:u w:val="single"/>
          <w:lang w:val="pt-BR"/>
        </w:rPr>
        <w:tab/>
      </w:r>
      <w:r w:rsidR="00D92285" w:rsidRPr="003822BD">
        <w:rPr>
          <w:b/>
          <w:bCs/>
          <w:color w:val="000000" w:themeColor="text1"/>
          <w:sz w:val="22"/>
          <w:szCs w:val="22"/>
          <w:u w:val="single"/>
          <w:lang w:val="pt-BR"/>
        </w:rPr>
        <w:tab/>
      </w:r>
      <w:r w:rsidR="00D92285" w:rsidRPr="003822BD">
        <w:rPr>
          <w:b/>
          <w:bCs/>
          <w:color w:val="000000" w:themeColor="text1"/>
          <w:sz w:val="22"/>
          <w:szCs w:val="22"/>
          <w:u w:val="single"/>
          <w:lang w:val="pt-BR"/>
        </w:rPr>
        <w:tab/>
      </w:r>
      <w:r w:rsidR="00D92285" w:rsidRPr="003822BD">
        <w:rPr>
          <w:b/>
          <w:bCs/>
          <w:color w:val="000000" w:themeColor="text1"/>
          <w:sz w:val="22"/>
          <w:szCs w:val="22"/>
          <w:u w:val="single"/>
          <w:lang w:val="pt-BR"/>
        </w:rPr>
        <w:tab/>
      </w:r>
    </w:p>
    <w:p w14:paraId="667EAA80" w14:textId="77777777" w:rsidR="001273ED" w:rsidRPr="003822BD" w:rsidRDefault="001273ED" w:rsidP="00790CE4">
      <w:pPr>
        <w:pStyle w:val="BodyText2"/>
        <w:rPr>
          <w:color w:val="000000" w:themeColor="text1"/>
          <w:sz w:val="22"/>
          <w:szCs w:val="22"/>
          <w:lang w:val="pt-BR"/>
        </w:rPr>
      </w:pPr>
    </w:p>
    <w:p w14:paraId="587976EF" w14:textId="328E5B6E" w:rsidR="000C7176" w:rsidRPr="003822BD" w:rsidRDefault="000C7176" w:rsidP="000C7176">
      <w:pPr>
        <w:pStyle w:val="BodyText2"/>
        <w:rPr>
          <w:color w:val="000000" w:themeColor="text1"/>
          <w:sz w:val="22"/>
          <w:szCs w:val="22"/>
          <w:lang w:val="pt-BR"/>
        </w:rPr>
      </w:pPr>
      <w:r w:rsidRPr="003822BD">
        <w:rPr>
          <w:color w:val="000000" w:themeColor="text1"/>
          <w:sz w:val="22"/>
          <w:szCs w:val="22"/>
          <w:lang w:val="pt-BR"/>
        </w:rPr>
        <w:t>C. Munro Cullum, Ph.D., ABPP</w:t>
      </w:r>
      <w:r w:rsidRPr="003822BD">
        <w:rPr>
          <w:color w:val="000000" w:themeColor="text1"/>
          <w:sz w:val="22"/>
          <w:szCs w:val="22"/>
          <w:lang w:val="pt-BR"/>
        </w:rPr>
        <w:tab/>
      </w:r>
    </w:p>
    <w:p w14:paraId="46D49E78" w14:textId="77777777" w:rsidR="000C7176" w:rsidRPr="003822BD" w:rsidRDefault="000C7176" w:rsidP="000C7176">
      <w:pPr>
        <w:pStyle w:val="BodyText2"/>
        <w:ind w:left="720" w:hanging="720"/>
        <w:rPr>
          <w:color w:val="000000" w:themeColor="text1"/>
          <w:sz w:val="22"/>
          <w:szCs w:val="22"/>
        </w:rPr>
      </w:pPr>
      <w:r w:rsidRPr="003822BD">
        <w:rPr>
          <w:color w:val="000000" w:themeColor="text1"/>
          <w:sz w:val="22"/>
          <w:szCs w:val="22"/>
        </w:rPr>
        <w:t>Division Chief</w:t>
      </w:r>
      <w:r w:rsidRPr="003822BD">
        <w:rPr>
          <w:color w:val="000000" w:themeColor="text1"/>
          <w:sz w:val="22"/>
          <w:szCs w:val="22"/>
        </w:rPr>
        <w:tab/>
      </w:r>
      <w:r w:rsidRPr="003822BD">
        <w:rPr>
          <w:color w:val="000000" w:themeColor="text1"/>
          <w:sz w:val="22"/>
          <w:szCs w:val="22"/>
        </w:rPr>
        <w:tab/>
      </w:r>
      <w:r w:rsidRPr="003822BD">
        <w:rPr>
          <w:color w:val="000000" w:themeColor="text1"/>
          <w:sz w:val="22"/>
          <w:szCs w:val="22"/>
        </w:rPr>
        <w:tab/>
      </w:r>
      <w:r w:rsidRPr="003822BD">
        <w:rPr>
          <w:color w:val="000000" w:themeColor="text1"/>
          <w:sz w:val="22"/>
          <w:szCs w:val="22"/>
        </w:rPr>
        <w:tab/>
      </w:r>
    </w:p>
    <w:p w14:paraId="65D02DCB" w14:textId="77777777" w:rsidR="000C7176" w:rsidRPr="003822BD" w:rsidRDefault="000C7176" w:rsidP="000C7176">
      <w:pPr>
        <w:pStyle w:val="Header"/>
        <w:tabs>
          <w:tab w:val="clear" w:pos="4320"/>
          <w:tab w:val="clear" w:pos="8640"/>
        </w:tabs>
        <w:rPr>
          <w:rFonts w:ascii="Arial" w:hAnsi="Arial" w:cs="Arial"/>
          <w:color w:val="000000" w:themeColor="text1"/>
          <w:sz w:val="22"/>
        </w:rPr>
      </w:pPr>
      <w:r w:rsidRPr="003822BD">
        <w:rPr>
          <w:rFonts w:ascii="Arial" w:hAnsi="Arial" w:cs="Arial"/>
          <w:color w:val="000000" w:themeColor="text1"/>
          <w:sz w:val="22"/>
        </w:rPr>
        <w:t xml:space="preserve">Department of Psychiatry, Division of Psychology </w:t>
      </w:r>
    </w:p>
    <w:p w14:paraId="7E79BA88" w14:textId="6CC8C769" w:rsidR="000C7176" w:rsidRPr="003822BD" w:rsidRDefault="000C7176" w:rsidP="000C7176">
      <w:pPr>
        <w:pStyle w:val="Header"/>
        <w:tabs>
          <w:tab w:val="clear" w:pos="4320"/>
          <w:tab w:val="clear" w:pos="8640"/>
        </w:tabs>
        <w:rPr>
          <w:rFonts w:ascii="Arial" w:hAnsi="Arial" w:cs="Arial"/>
          <w:color w:val="000000" w:themeColor="text1"/>
          <w:sz w:val="22"/>
        </w:rPr>
      </w:pPr>
      <w:r w:rsidRPr="003822BD">
        <w:rPr>
          <w:rFonts w:ascii="Arial" w:hAnsi="Arial" w:cs="Arial"/>
          <w:color w:val="000000" w:themeColor="text1"/>
          <w:sz w:val="22"/>
        </w:rPr>
        <w:t>UT Southwestern Medical Center, Dallas, TX</w:t>
      </w:r>
    </w:p>
    <w:p w14:paraId="1EF5E1EE" w14:textId="25E6FAA9" w:rsidR="000C7176" w:rsidRPr="003822BD" w:rsidRDefault="000C7176" w:rsidP="000C7176">
      <w:pPr>
        <w:pStyle w:val="BodyText2"/>
        <w:ind w:left="720" w:hanging="720"/>
        <w:rPr>
          <w:color w:val="000000" w:themeColor="text1"/>
          <w:sz w:val="22"/>
          <w:szCs w:val="22"/>
        </w:rPr>
      </w:pPr>
      <w:r w:rsidRPr="003822BD">
        <w:rPr>
          <w:color w:val="000000" w:themeColor="text1"/>
          <w:sz w:val="22"/>
          <w:szCs w:val="22"/>
        </w:rPr>
        <w:t>munro.cullum@utsouthwestern.edu</w:t>
      </w:r>
    </w:p>
    <w:p w14:paraId="6F993991" w14:textId="56EC6E2B" w:rsidR="000C7176" w:rsidRPr="003822BD" w:rsidRDefault="000C7176" w:rsidP="00AD5508">
      <w:pPr>
        <w:pStyle w:val="Header"/>
        <w:tabs>
          <w:tab w:val="clear" w:pos="4320"/>
          <w:tab w:val="clear" w:pos="8640"/>
        </w:tabs>
        <w:rPr>
          <w:rFonts w:ascii="Arial" w:hAnsi="Arial" w:cs="Arial"/>
          <w:color w:val="000000" w:themeColor="text1"/>
          <w:sz w:val="22"/>
        </w:rPr>
      </w:pPr>
      <w:r w:rsidRPr="003822BD">
        <w:rPr>
          <w:rFonts w:ascii="Arial" w:hAnsi="Arial" w:cs="Arial"/>
          <w:color w:val="000000" w:themeColor="text1"/>
          <w:sz w:val="22"/>
        </w:rPr>
        <w:t>214.648.4646</w:t>
      </w:r>
    </w:p>
    <w:p w14:paraId="78A08332" w14:textId="0682B736" w:rsidR="000C7176" w:rsidRPr="003822BD" w:rsidRDefault="000C7176" w:rsidP="00AD5508">
      <w:pPr>
        <w:pStyle w:val="Header"/>
        <w:tabs>
          <w:tab w:val="clear" w:pos="4320"/>
          <w:tab w:val="clear" w:pos="8640"/>
        </w:tabs>
        <w:rPr>
          <w:rFonts w:ascii="Arial" w:hAnsi="Arial" w:cs="Arial"/>
          <w:color w:val="000000" w:themeColor="text1"/>
          <w:sz w:val="22"/>
        </w:rPr>
      </w:pPr>
    </w:p>
    <w:p w14:paraId="245FEA8F" w14:textId="4E10A510" w:rsidR="00AD5508" w:rsidRPr="003822BD" w:rsidRDefault="00AD5508" w:rsidP="00AD5508">
      <w:pPr>
        <w:pStyle w:val="Header"/>
        <w:tabs>
          <w:tab w:val="clear" w:pos="4320"/>
          <w:tab w:val="clear" w:pos="8640"/>
        </w:tabs>
        <w:rPr>
          <w:rFonts w:ascii="Arial" w:hAnsi="Arial" w:cs="Arial"/>
          <w:color w:val="000000" w:themeColor="text1"/>
          <w:sz w:val="22"/>
        </w:rPr>
      </w:pPr>
      <w:r w:rsidRPr="003822BD">
        <w:rPr>
          <w:rFonts w:ascii="Arial" w:hAnsi="Arial" w:cs="Arial"/>
          <w:color w:val="000000" w:themeColor="text1"/>
          <w:sz w:val="22"/>
        </w:rPr>
        <w:lastRenderedPageBreak/>
        <w:t>Laura Lacritz, Ph.D., ABPP</w:t>
      </w:r>
    </w:p>
    <w:p w14:paraId="0EB645AC" w14:textId="77777777" w:rsidR="00AD5508" w:rsidRPr="003822BD" w:rsidRDefault="00AD5508" w:rsidP="00AD5508">
      <w:pPr>
        <w:pStyle w:val="BodyText2"/>
        <w:ind w:left="720" w:hanging="720"/>
        <w:rPr>
          <w:color w:val="000000" w:themeColor="text1"/>
          <w:sz w:val="22"/>
          <w:szCs w:val="22"/>
        </w:rPr>
      </w:pPr>
      <w:r w:rsidRPr="003822BD">
        <w:rPr>
          <w:color w:val="000000" w:themeColor="text1"/>
          <w:sz w:val="22"/>
          <w:szCs w:val="22"/>
        </w:rPr>
        <w:t>Director of UT Southwestern Neuropsychology Clinic</w:t>
      </w:r>
    </w:p>
    <w:p w14:paraId="019B832C" w14:textId="77777777" w:rsidR="00AD5508" w:rsidRPr="003822BD" w:rsidRDefault="00AD5508" w:rsidP="00AD5508">
      <w:pPr>
        <w:pStyle w:val="Header"/>
        <w:tabs>
          <w:tab w:val="clear" w:pos="4320"/>
          <w:tab w:val="clear" w:pos="8640"/>
        </w:tabs>
        <w:rPr>
          <w:rFonts w:ascii="Arial" w:hAnsi="Arial" w:cs="Arial"/>
          <w:color w:val="000000" w:themeColor="text1"/>
          <w:sz w:val="22"/>
        </w:rPr>
      </w:pPr>
      <w:r w:rsidRPr="003822BD">
        <w:rPr>
          <w:rFonts w:ascii="Arial" w:hAnsi="Arial" w:cs="Arial"/>
          <w:color w:val="000000" w:themeColor="text1"/>
          <w:sz w:val="22"/>
        </w:rPr>
        <w:t xml:space="preserve">Department of Psychiatry, Division of Psychology </w:t>
      </w:r>
    </w:p>
    <w:p w14:paraId="4603DE7D" w14:textId="057B053E" w:rsidR="00AD5508" w:rsidRPr="003822BD" w:rsidRDefault="00AD5508" w:rsidP="00AD5508">
      <w:pPr>
        <w:pStyle w:val="Header"/>
        <w:tabs>
          <w:tab w:val="clear" w:pos="4320"/>
          <w:tab w:val="clear" w:pos="8640"/>
        </w:tabs>
        <w:rPr>
          <w:rFonts w:ascii="Arial" w:hAnsi="Arial" w:cs="Arial"/>
          <w:color w:val="000000" w:themeColor="text1"/>
          <w:sz w:val="22"/>
        </w:rPr>
      </w:pPr>
      <w:r w:rsidRPr="003822BD">
        <w:rPr>
          <w:rFonts w:ascii="Arial" w:hAnsi="Arial" w:cs="Arial"/>
          <w:color w:val="000000" w:themeColor="text1"/>
          <w:sz w:val="22"/>
        </w:rPr>
        <w:t>UT Southwestern Medical Center, Dallas, TX</w:t>
      </w:r>
    </w:p>
    <w:p w14:paraId="1D7B4166" w14:textId="4A96817D" w:rsidR="00AD5508" w:rsidRPr="003822BD" w:rsidRDefault="00AD5508" w:rsidP="00AD5508">
      <w:pPr>
        <w:pStyle w:val="BodyText2"/>
        <w:ind w:left="720" w:hanging="720"/>
        <w:rPr>
          <w:color w:val="000000" w:themeColor="text1"/>
          <w:sz w:val="22"/>
          <w:szCs w:val="22"/>
          <w:lang w:val="fr-FR"/>
        </w:rPr>
      </w:pPr>
      <w:r w:rsidRPr="003822BD">
        <w:rPr>
          <w:color w:val="000000" w:themeColor="text1"/>
          <w:sz w:val="22"/>
          <w:szCs w:val="22"/>
          <w:lang w:val="fr-FR"/>
        </w:rPr>
        <w:t>laura.lacritz@utsouthwestern.edu</w:t>
      </w:r>
    </w:p>
    <w:p w14:paraId="1C8898C9" w14:textId="77777777" w:rsidR="00AD5508" w:rsidRPr="003822BD" w:rsidRDefault="00AD5508" w:rsidP="00AD5508">
      <w:pPr>
        <w:pStyle w:val="Header"/>
        <w:tabs>
          <w:tab w:val="clear" w:pos="4320"/>
          <w:tab w:val="clear" w:pos="8640"/>
        </w:tabs>
        <w:rPr>
          <w:rFonts w:ascii="Arial" w:hAnsi="Arial" w:cs="Arial"/>
          <w:color w:val="000000" w:themeColor="text1"/>
          <w:sz w:val="22"/>
          <w:lang w:val="fr-FR"/>
        </w:rPr>
      </w:pPr>
      <w:r w:rsidRPr="003822BD">
        <w:rPr>
          <w:rFonts w:ascii="Arial" w:hAnsi="Arial" w:cs="Arial"/>
          <w:color w:val="000000" w:themeColor="text1"/>
          <w:sz w:val="22"/>
          <w:lang w:val="fr-FR"/>
        </w:rPr>
        <w:t>214.648.4646</w:t>
      </w:r>
    </w:p>
    <w:p w14:paraId="74A5E7AC" w14:textId="474B4D73" w:rsidR="004A1A7E" w:rsidRPr="003822BD" w:rsidRDefault="004A1A7E" w:rsidP="00530E43">
      <w:pPr>
        <w:pStyle w:val="Header"/>
        <w:tabs>
          <w:tab w:val="clear" w:pos="4320"/>
          <w:tab w:val="clear" w:pos="8640"/>
        </w:tabs>
        <w:rPr>
          <w:rFonts w:ascii="Arial" w:hAnsi="Arial" w:cs="Arial"/>
          <w:color w:val="000000" w:themeColor="text1"/>
          <w:sz w:val="22"/>
          <w:lang w:val="fr-FR"/>
        </w:rPr>
      </w:pPr>
    </w:p>
    <w:p w14:paraId="26AB8723" w14:textId="44A1B400" w:rsidR="007F0852" w:rsidRPr="003822BD" w:rsidRDefault="00003B3C" w:rsidP="007F0852">
      <w:pPr>
        <w:pStyle w:val="Header"/>
        <w:tabs>
          <w:tab w:val="clear" w:pos="4320"/>
          <w:tab w:val="clear" w:pos="8640"/>
        </w:tabs>
        <w:rPr>
          <w:rFonts w:ascii="Arial" w:hAnsi="Arial" w:cs="Arial"/>
          <w:color w:val="000000" w:themeColor="text1"/>
          <w:sz w:val="22"/>
          <w:lang w:val="fr-FR"/>
        </w:rPr>
      </w:pPr>
      <w:r w:rsidRPr="003822BD">
        <w:rPr>
          <w:rFonts w:ascii="Arial" w:hAnsi="Arial" w:cs="Arial"/>
          <w:color w:val="000000" w:themeColor="text1"/>
          <w:sz w:val="22"/>
          <w:lang w:val="fr-FR"/>
        </w:rPr>
        <w:t xml:space="preserve">Christian </w:t>
      </w:r>
      <w:proofErr w:type="spellStart"/>
      <w:r w:rsidRPr="003822BD">
        <w:rPr>
          <w:rFonts w:ascii="Arial" w:hAnsi="Arial" w:cs="Arial"/>
          <w:color w:val="000000" w:themeColor="text1"/>
          <w:sz w:val="22"/>
          <w:lang w:val="fr-FR"/>
        </w:rPr>
        <w:t>LoBue</w:t>
      </w:r>
      <w:proofErr w:type="spellEnd"/>
      <w:r w:rsidRPr="003822BD">
        <w:rPr>
          <w:rFonts w:ascii="Arial" w:hAnsi="Arial" w:cs="Arial"/>
          <w:color w:val="000000" w:themeColor="text1"/>
          <w:sz w:val="22"/>
          <w:lang w:val="fr-FR"/>
        </w:rPr>
        <w:t xml:space="preserve">, Ph.D. </w:t>
      </w:r>
    </w:p>
    <w:p w14:paraId="1D6C067C" w14:textId="1163575D" w:rsidR="00003B3C" w:rsidRPr="003822BD" w:rsidRDefault="00003B3C" w:rsidP="007F0852">
      <w:pPr>
        <w:pStyle w:val="Header"/>
        <w:tabs>
          <w:tab w:val="clear" w:pos="4320"/>
          <w:tab w:val="clear" w:pos="8640"/>
        </w:tabs>
        <w:rPr>
          <w:rFonts w:ascii="Arial" w:hAnsi="Arial" w:cs="Arial"/>
          <w:color w:val="000000" w:themeColor="text1"/>
          <w:sz w:val="22"/>
        </w:rPr>
      </w:pPr>
      <w:r w:rsidRPr="003822BD">
        <w:rPr>
          <w:rFonts w:ascii="Arial" w:hAnsi="Arial" w:cs="Arial"/>
          <w:color w:val="000000" w:themeColor="text1"/>
          <w:sz w:val="22"/>
        </w:rPr>
        <w:t>Assistant Professor</w:t>
      </w:r>
    </w:p>
    <w:p w14:paraId="5441826F" w14:textId="02F0F39C" w:rsidR="00003B3C" w:rsidRPr="003822BD" w:rsidRDefault="00003B3C" w:rsidP="00003B3C">
      <w:pPr>
        <w:pStyle w:val="Header"/>
        <w:tabs>
          <w:tab w:val="clear" w:pos="4320"/>
          <w:tab w:val="clear" w:pos="8640"/>
        </w:tabs>
        <w:rPr>
          <w:rFonts w:ascii="Arial" w:hAnsi="Arial" w:cs="Arial"/>
          <w:color w:val="000000" w:themeColor="text1"/>
          <w:sz w:val="22"/>
        </w:rPr>
      </w:pPr>
      <w:r w:rsidRPr="003822BD">
        <w:rPr>
          <w:rFonts w:ascii="Arial" w:hAnsi="Arial" w:cs="Arial"/>
          <w:color w:val="000000" w:themeColor="text1"/>
          <w:sz w:val="22"/>
        </w:rPr>
        <w:t xml:space="preserve">Department of Psychiatry, Division of Psychology </w:t>
      </w:r>
    </w:p>
    <w:p w14:paraId="7035CFC9" w14:textId="1F9F52CB" w:rsidR="00003B3C" w:rsidRPr="003822BD" w:rsidRDefault="00003B3C" w:rsidP="00003B3C">
      <w:pPr>
        <w:pStyle w:val="Header"/>
        <w:tabs>
          <w:tab w:val="clear" w:pos="4320"/>
          <w:tab w:val="clear" w:pos="8640"/>
        </w:tabs>
        <w:rPr>
          <w:rFonts w:ascii="Arial" w:hAnsi="Arial" w:cs="Arial"/>
          <w:color w:val="000000" w:themeColor="text1"/>
          <w:sz w:val="22"/>
        </w:rPr>
      </w:pPr>
      <w:r w:rsidRPr="003822BD">
        <w:rPr>
          <w:rFonts w:ascii="Arial" w:hAnsi="Arial" w:cs="Arial"/>
          <w:color w:val="000000" w:themeColor="text1"/>
          <w:sz w:val="22"/>
        </w:rPr>
        <w:t>UT Southwestern Medical Center, Dallas, TX</w:t>
      </w:r>
    </w:p>
    <w:p w14:paraId="5B714EB3" w14:textId="4E3427D1" w:rsidR="00003B3C" w:rsidRPr="003822BD" w:rsidRDefault="00003B3C" w:rsidP="00003B3C">
      <w:pPr>
        <w:pStyle w:val="BodyText2"/>
        <w:ind w:left="720" w:hanging="720"/>
        <w:rPr>
          <w:color w:val="000000" w:themeColor="text1"/>
          <w:sz w:val="22"/>
          <w:szCs w:val="22"/>
        </w:rPr>
      </w:pPr>
      <w:r w:rsidRPr="003822BD">
        <w:rPr>
          <w:color w:val="000000" w:themeColor="text1"/>
          <w:sz w:val="22"/>
          <w:szCs w:val="22"/>
        </w:rPr>
        <w:t>Christian.LoBue@utsouthwestern.edu</w:t>
      </w:r>
    </w:p>
    <w:p w14:paraId="027F0DF3" w14:textId="5391F43E" w:rsidR="00464CAE" w:rsidRPr="003822BD" w:rsidRDefault="00003B3C" w:rsidP="00530E43">
      <w:pPr>
        <w:pStyle w:val="Header"/>
        <w:tabs>
          <w:tab w:val="clear" w:pos="4320"/>
          <w:tab w:val="clear" w:pos="8640"/>
        </w:tabs>
        <w:rPr>
          <w:rFonts w:ascii="Arial" w:hAnsi="Arial" w:cs="Arial"/>
          <w:color w:val="000000" w:themeColor="text1"/>
          <w:sz w:val="22"/>
        </w:rPr>
      </w:pPr>
      <w:r w:rsidRPr="003822BD">
        <w:rPr>
          <w:rFonts w:ascii="Arial" w:hAnsi="Arial" w:cs="Arial"/>
          <w:color w:val="000000" w:themeColor="text1"/>
          <w:sz w:val="22"/>
        </w:rPr>
        <w:t>214.648.4646</w:t>
      </w:r>
    </w:p>
    <w:sectPr w:rsidR="00464CAE" w:rsidRPr="003822BD" w:rsidSect="009F4A9B">
      <w:headerReference w:type="default" r:id="rId28"/>
      <w:headerReference w:type="first" r:id="rId29"/>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ff Schaffert" w:date="2026-02-17T09:56:00Z" w:initials="JS">
    <w:p w14:paraId="7488BC35" w14:textId="77777777" w:rsidR="00193714" w:rsidRDefault="00193714" w:rsidP="009119F4">
      <w:pPr>
        <w:pStyle w:val="CommentText"/>
      </w:pPr>
      <w:r>
        <w:rPr>
          <w:rStyle w:val="CommentReference"/>
        </w:rPr>
        <w:annotationRef/>
      </w:r>
      <w:r>
        <w:t>Need to update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88BC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EB9D8" w16cex:dateUtc="2026-02-17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8BC35" w16cid:durableId="2D3EB9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4D92" w14:textId="77777777" w:rsidR="000E03EF" w:rsidRDefault="000E03EF">
      <w:r>
        <w:separator/>
      </w:r>
    </w:p>
  </w:endnote>
  <w:endnote w:type="continuationSeparator" w:id="0">
    <w:p w14:paraId="21D27A93" w14:textId="77777777" w:rsidR="000E03EF" w:rsidRDefault="000E03EF">
      <w:r>
        <w:continuationSeparator/>
      </w:r>
    </w:p>
  </w:endnote>
  <w:endnote w:type="continuationNotice" w:id="1">
    <w:p w14:paraId="16C77BE6" w14:textId="77777777" w:rsidR="000E03EF" w:rsidRDefault="000E0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0EA7D" w14:textId="77777777" w:rsidR="000E03EF" w:rsidRDefault="000E03EF">
      <w:r>
        <w:separator/>
      </w:r>
    </w:p>
  </w:footnote>
  <w:footnote w:type="continuationSeparator" w:id="0">
    <w:p w14:paraId="4F13EDD3" w14:textId="77777777" w:rsidR="000E03EF" w:rsidRDefault="000E03EF">
      <w:r>
        <w:continuationSeparator/>
      </w:r>
    </w:p>
  </w:footnote>
  <w:footnote w:type="continuationNotice" w:id="1">
    <w:p w14:paraId="3284AE28" w14:textId="77777777" w:rsidR="000E03EF" w:rsidRDefault="000E0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C6B5" w14:textId="083C1F92" w:rsidR="00043580" w:rsidRDefault="00043580">
    <w:pPr>
      <w:pStyle w:val="Header"/>
      <w:jc w:val="right"/>
    </w:pPr>
  </w:p>
  <w:p w14:paraId="65A0E5D0" w14:textId="5429E96E" w:rsidR="00043580" w:rsidRDefault="0004358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1559" w14:textId="1095572A" w:rsidR="00075B7E" w:rsidRDefault="003822BD">
    <w:pPr>
      <w:pStyle w:val="Header"/>
    </w:pPr>
    <w:r>
      <w:t>12/5/</w:t>
    </w:r>
    <w:r w:rsidR="003B708C">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0A504C34"/>
    <w:multiLevelType w:val="hybridMultilevel"/>
    <w:tmpl w:val="F2D80034"/>
    <w:lvl w:ilvl="0" w:tplc="23D60D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091C9E"/>
    <w:multiLevelType w:val="singleLevel"/>
    <w:tmpl w:val="3F0AF03E"/>
    <w:lvl w:ilvl="0">
      <w:start w:val="3"/>
      <w:numFmt w:val="lowerLetter"/>
      <w:lvlText w:val="%1."/>
      <w:lvlJc w:val="left"/>
      <w:pPr>
        <w:tabs>
          <w:tab w:val="num" w:pos="360"/>
        </w:tabs>
        <w:ind w:left="360" w:hanging="360"/>
      </w:pPr>
      <w:rPr>
        <w:rFonts w:hint="default"/>
      </w:rPr>
    </w:lvl>
  </w:abstractNum>
  <w:abstractNum w:abstractNumId="3" w15:restartNumberingAfterBreak="0">
    <w:nsid w:val="24202041"/>
    <w:multiLevelType w:val="hybridMultilevel"/>
    <w:tmpl w:val="94E801B8"/>
    <w:lvl w:ilvl="0" w:tplc="ED185A88">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67198B"/>
    <w:multiLevelType w:val="hybridMultilevel"/>
    <w:tmpl w:val="228A7300"/>
    <w:lvl w:ilvl="0" w:tplc="82928426">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9875A6"/>
    <w:multiLevelType w:val="hybridMultilevel"/>
    <w:tmpl w:val="2FCACE54"/>
    <w:lvl w:ilvl="0" w:tplc="FF1EE21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04D1B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7D4E00"/>
    <w:multiLevelType w:val="hybridMultilevel"/>
    <w:tmpl w:val="9BE41236"/>
    <w:lvl w:ilvl="0" w:tplc="A7BA093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520918"/>
    <w:multiLevelType w:val="multilevel"/>
    <w:tmpl w:val="7C00987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AF600BF"/>
    <w:multiLevelType w:val="hybridMultilevel"/>
    <w:tmpl w:val="3ADEC5AA"/>
    <w:lvl w:ilvl="0" w:tplc="98021C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91393"/>
    <w:multiLevelType w:val="hybridMultilevel"/>
    <w:tmpl w:val="59CECF9E"/>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A34D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AAA3C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1A35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A8B06BB"/>
    <w:multiLevelType w:val="hybridMultilevel"/>
    <w:tmpl w:val="A83231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707990">
    <w:abstractNumId w:val="11"/>
  </w:num>
  <w:num w:numId="2" w16cid:durableId="404423257">
    <w:abstractNumId w:val="6"/>
  </w:num>
  <w:num w:numId="3" w16cid:durableId="1417899768">
    <w:abstractNumId w:val="12"/>
  </w:num>
  <w:num w:numId="4" w16cid:durableId="248274586">
    <w:abstractNumId w:val="13"/>
  </w:num>
  <w:num w:numId="5" w16cid:durableId="1448044152">
    <w:abstractNumId w:val="8"/>
  </w:num>
  <w:num w:numId="6" w16cid:durableId="396827587">
    <w:abstractNumId w:val="2"/>
  </w:num>
  <w:num w:numId="7" w16cid:durableId="351809466">
    <w:abstractNumId w:val="7"/>
  </w:num>
  <w:num w:numId="8" w16cid:durableId="328214866">
    <w:abstractNumId w:val="1"/>
  </w:num>
  <w:num w:numId="9" w16cid:durableId="593561025">
    <w:abstractNumId w:val="14"/>
  </w:num>
  <w:num w:numId="10" w16cid:durableId="1081638518">
    <w:abstractNumId w:val="10"/>
  </w:num>
  <w:num w:numId="11" w16cid:durableId="1883011034">
    <w:abstractNumId w:val="3"/>
  </w:num>
  <w:num w:numId="12" w16cid:durableId="2072773920">
    <w:abstractNumId w:val="4"/>
  </w:num>
  <w:num w:numId="13" w16cid:durableId="1421483320">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14" w16cid:durableId="644819049">
    <w:abstractNumId w:val="9"/>
  </w:num>
  <w:num w:numId="15" w16cid:durableId="64782735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ff Schaffert">
    <w15:presenceInfo w15:providerId="None" w15:userId="Jeff Schaff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A23"/>
    <w:rsid w:val="00001EE6"/>
    <w:rsid w:val="00002C14"/>
    <w:rsid w:val="00003B2F"/>
    <w:rsid w:val="00003B3C"/>
    <w:rsid w:val="000053F5"/>
    <w:rsid w:val="0001025D"/>
    <w:rsid w:val="000118A8"/>
    <w:rsid w:val="00011F3A"/>
    <w:rsid w:val="00012136"/>
    <w:rsid w:val="00013461"/>
    <w:rsid w:val="000206AE"/>
    <w:rsid w:val="00022FB5"/>
    <w:rsid w:val="00023781"/>
    <w:rsid w:val="000241EA"/>
    <w:rsid w:val="00026C98"/>
    <w:rsid w:val="00027ABF"/>
    <w:rsid w:val="00027BD2"/>
    <w:rsid w:val="00030D84"/>
    <w:rsid w:val="00032D7A"/>
    <w:rsid w:val="0003420C"/>
    <w:rsid w:val="000418D4"/>
    <w:rsid w:val="0004306E"/>
    <w:rsid w:val="00043580"/>
    <w:rsid w:val="00046240"/>
    <w:rsid w:val="0004665A"/>
    <w:rsid w:val="00050B94"/>
    <w:rsid w:val="000515A5"/>
    <w:rsid w:val="00056505"/>
    <w:rsid w:val="00057773"/>
    <w:rsid w:val="00057E1A"/>
    <w:rsid w:val="00066F3F"/>
    <w:rsid w:val="000671BA"/>
    <w:rsid w:val="00070AAC"/>
    <w:rsid w:val="000748C8"/>
    <w:rsid w:val="00075B7E"/>
    <w:rsid w:val="00082128"/>
    <w:rsid w:val="000850B1"/>
    <w:rsid w:val="0008563A"/>
    <w:rsid w:val="000966F9"/>
    <w:rsid w:val="000A10DA"/>
    <w:rsid w:val="000A22F7"/>
    <w:rsid w:val="000A2314"/>
    <w:rsid w:val="000A2847"/>
    <w:rsid w:val="000A39AC"/>
    <w:rsid w:val="000A67DB"/>
    <w:rsid w:val="000B2718"/>
    <w:rsid w:val="000B27D6"/>
    <w:rsid w:val="000B37ED"/>
    <w:rsid w:val="000B5B18"/>
    <w:rsid w:val="000B6936"/>
    <w:rsid w:val="000C14F3"/>
    <w:rsid w:val="000C2D58"/>
    <w:rsid w:val="000C5CCB"/>
    <w:rsid w:val="000C5CF0"/>
    <w:rsid w:val="000C7176"/>
    <w:rsid w:val="000D2EEF"/>
    <w:rsid w:val="000D5B46"/>
    <w:rsid w:val="000D6528"/>
    <w:rsid w:val="000D7FD5"/>
    <w:rsid w:val="000E03EF"/>
    <w:rsid w:val="000E1E8B"/>
    <w:rsid w:val="000E556F"/>
    <w:rsid w:val="000F01A3"/>
    <w:rsid w:val="000F05DE"/>
    <w:rsid w:val="000F27D3"/>
    <w:rsid w:val="000F2D9B"/>
    <w:rsid w:val="000F593C"/>
    <w:rsid w:val="000F679B"/>
    <w:rsid w:val="000F6C1E"/>
    <w:rsid w:val="001000E2"/>
    <w:rsid w:val="00103A94"/>
    <w:rsid w:val="0010466F"/>
    <w:rsid w:val="00105212"/>
    <w:rsid w:val="001068F5"/>
    <w:rsid w:val="00110775"/>
    <w:rsid w:val="001127A2"/>
    <w:rsid w:val="00117453"/>
    <w:rsid w:val="00122519"/>
    <w:rsid w:val="00124604"/>
    <w:rsid w:val="00126D42"/>
    <w:rsid w:val="00126E67"/>
    <w:rsid w:val="001273BB"/>
    <w:rsid w:val="001273ED"/>
    <w:rsid w:val="00134EA8"/>
    <w:rsid w:val="001360EF"/>
    <w:rsid w:val="00136C64"/>
    <w:rsid w:val="00142421"/>
    <w:rsid w:val="0014546F"/>
    <w:rsid w:val="00150E72"/>
    <w:rsid w:val="0015100B"/>
    <w:rsid w:val="001526DC"/>
    <w:rsid w:val="00152AAA"/>
    <w:rsid w:val="001570B9"/>
    <w:rsid w:val="001625C6"/>
    <w:rsid w:val="00164D10"/>
    <w:rsid w:val="00170708"/>
    <w:rsid w:val="001707D0"/>
    <w:rsid w:val="0017195D"/>
    <w:rsid w:val="001742FA"/>
    <w:rsid w:val="00177460"/>
    <w:rsid w:val="0018049C"/>
    <w:rsid w:val="0018206A"/>
    <w:rsid w:val="00184647"/>
    <w:rsid w:val="00185F2B"/>
    <w:rsid w:val="001865E4"/>
    <w:rsid w:val="001873F9"/>
    <w:rsid w:val="0019085D"/>
    <w:rsid w:val="00192EE0"/>
    <w:rsid w:val="00193714"/>
    <w:rsid w:val="001945A8"/>
    <w:rsid w:val="001964D5"/>
    <w:rsid w:val="00197B87"/>
    <w:rsid w:val="001A154E"/>
    <w:rsid w:val="001A5523"/>
    <w:rsid w:val="001A55A5"/>
    <w:rsid w:val="001A7775"/>
    <w:rsid w:val="001B04D7"/>
    <w:rsid w:val="001B156B"/>
    <w:rsid w:val="001B6939"/>
    <w:rsid w:val="001C1EB5"/>
    <w:rsid w:val="001C25D7"/>
    <w:rsid w:val="001C2671"/>
    <w:rsid w:val="001C3BD6"/>
    <w:rsid w:val="001C598B"/>
    <w:rsid w:val="001D4706"/>
    <w:rsid w:val="001D77BE"/>
    <w:rsid w:val="001D77F5"/>
    <w:rsid w:val="001E21D8"/>
    <w:rsid w:val="001E5E01"/>
    <w:rsid w:val="001E73B7"/>
    <w:rsid w:val="001F29C4"/>
    <w:rsid w:val="001F4E55"/>
    <w:rsid w:val="001F7600"/>
    <w:rsid w:val="00200052"/>
    <w:rsid w:val="002005C0"/>
    <w:rsid w:val="002026AA"/>
    <w:rsid w:val="002049CE"/>
    <w:rsid w:val="00205790"/>
    <w:rsid w:val="00205D1F"/>
    <w:rsid w:val="00207462"/>
    <w:rsid w:val="00211B61"/>
    <w:rsid w:val="00213F12"/>
    <w:rsid w:val="00214FF2"/>
    <w:rsid w:val="00215F08"/>
    <w:rsid w:val="00220F3C"/>
    <w:rsid w:val="00231FDF"/>
    <w:rsid w:val="0023396C"/>
    <w:rsid w:val="0023717C"/>
    <w:rsid w:val="0024038F"/>
    <w:rsid w:val="00240786"/>
    <w:rsid w:val="00240B77"/>
    <w:rsid w:val="00240EA1"/>
    <w:rsid w:val="00245A4C"/>
    <w:rsid w:val="002513DB"/>
    <w:rsid w:val="0025341D"/>
    <w:rsid w:val="002560C9"/>
    <w:rsid w:val="00264E05"/>
    <w:rsid w:val="0026502C"/>
    <w:rsid w:val="00265E9C"/>
    <w:rsid w:val="00271B41"/>
    <w:rsid w:val="00275B1F"/>
    <w:rsid w:val="00280B10"/>
    <w:rsid w:val="00282090"/>
    <w:rsid w:val="002822FD"/>
    <w:rsid w:val="00284023"/>
    <w:rsid w:val="002948E1"/>
    <w:rsid w:val="00297429"/>
    <w:rsid w:val="002A2C2E"/>
    <w:rsid w:val="002A40D9"/>
    <w:rsid w:val="002A47C8"/>
    <w:rsid w:val="002B06F0"/>
    <w:rsid w:val="002B3119"/>
    <w:rsid w:val="002B59F2"/>
    <w:rsid w:val="002B7664"/>
    <w:rsid w:val="002C53DD"/>
    <w:rsid w:val="002D37F1"/>
    <w:rsid w:val="002D3999"/>
    <w:rsid w:val="002D3B5D"/>
    <w:rsid w:val="002D6F8F"/>
    <w:rsid w:val="002E0A70"/>
    <w:rsid w:val="002E4841"/>
    <w:rsid w:val="002E56BA"/>
    <w:rsid w:val="002F2D63"/>
    <w:rsid w:val="002F7721"/>
    <w:rsid w:val="002F7A4D"/>
    <w:rsid w:val="0030286D"/>
    <w:rsid w:val="00302876"/>
    <w:rsid w:val="0030490B"/>
    <w:rsid w:val="00310C93"/>
    <w:rsid w:val="00311FB6"/>
    <w:rsid w:val="00322E0B"/>
    <w:rsid w:val="00324663"/>
    <w:rsid w:val="00325734"/>
    <w:rsid w:val="0032695C"/>
    <w:rsid w:val="00331568"/>
    <w:rsid w:val="003326BA"/>
    <w:rsid w:val="0033732E"/>
    <w:rsid w:val="00342177"/>
    <w:rsid w:val="0034257C"/>
    <w:rsid w:val="003442E7"/>
    <w:rsid w:val="00347BC2"/>
    <w:rsid w:val="0035136A"/>
    <w:rsid w:val="00356280"/>
    <w:rsid w:val="00356B75"/>
    <w:rsid w:val="00366999"/>
    <w:rsid w:val="00374EA8"/>
    <w:rsid w:val="00375691"/>
    <w:rsid w:val="00376B16"/>
    <w:rsid w:val="00380558"/>
    <w:rsid w:val="003806D2"/>
    <w:rsid w:val="003822BD"/>
    <w:rsid w:val="00382888"/>
    <w:rsid w:val="0038328B"/>
    <w:rsid w:val="003841FA"/>
    <w:rsid w:val="00385076"/>
    <w:rsid w:val="00387287"/>
    <w:rsid w:val="00390B34"/>
    <w:rsid w:val="003921AE"/>
    <w:rsid w:val="00392297"/>
    <w:rsid w:val="0039229C"/>
    <w:rsid w:val="0039276D"/>
    <w:rsid w:val="003932B1"/>
    <w:rsid w:val="00394392"/>
    <w:rsid w:val="00397E32"/>
    <w:rsid w:val="003A4D33"/>
    <w:rsid w:val="003B2A8A"/>
    <w:rsid w:val="003B3A9C"/>
    <w:rsid w:val="003B3BEF"/>
    <w:rsid w:val="003B5019"/>
    <w:rsid w:val="003B708C"/>
    <w:rsid w:val="003B7CEF"/>
    <w:rsid w:val="003C0059"/>
    <w:rsid w:val="003C091C"/>
    <w:rsid w:val="003C3BF7"/>
    <w:rsid w:val="003C4152"/>
    <w:rsid w:val="003C6BCE"/>
    <w:rsid w:val="003D1595"/>
    <w:rsid w:val="003D3FE5"/>
    <w:rsid w:val="003D4BA6"/>
    <w:rsid w:val="003D670B"/>
    <w:rsid w:val="003D7050"/>
    <w:rsid w:val="003E0A92"/>
    <w:rsid w:val="003E0F0F"/>
    <w:rsid w:val="003F63F3"/>
    <w:rsid w:val="003F6E02"/>
    <w:rsid w:val="003F7598"/>
    <w:rsid w:val="003F7D06"/>
    <w:rsid w:val="004012A6"/>
    <w:rsid w:val="004016A9"/>
    <w:rsid w:val="004029B6"/>
    <w:rsid w:val="00402A5C"/>
    <w:rsid w:val="004054D3"/>
    <w:rsid w:val="00406EB5"/>
    <w:rsid w:val="00407001"/>
    <w:rsid w:val="00415D26"/>
    <w:rsid w:val="0042203D"/>
    <w:rsid w:val="00422FFF"/>
    <w:rsid w:val="004241F8"/>
    <w:rsid w:val="004254EB"/>
    <w:rsid w:val="0042716D"/>
    <w:rsid w:val="004308E1"/>
    <w:rsid w:val="00433B97"/>
    <w:rsid w:val="00435B41"/>
    <w:rsid w:val="0043637C"/>
    <w:rsid w:val="00436EA8"/>
    <w:rsid w:val="00440271"/>
    <w:rsid w:val="00441362"/>
    <w:rsid w:val="004416F4"/>
    <w:rsid w:val="004438DA"/>
    <w:rsid w:val="004450BC"/>
    <w:rsid w:val="00445B59"/>
    <w:rsid w:val="00446070"/>
    <w:rsid w:val="00446B2E"/>
    <w:rsid w:val="00450275"/>
    <w:rsid w:val="00464CAE"/>
    <w:rsid w:val="00466743"/>
    <w:rsid w:val="00471E18"/>
    <w:rsid w:val="00477596"/>
    <w:rsid w:val="004801D2"/>
    <w:rsid w:val="00481672"/>
    <w:rsid w:val="00483696"/>
    <w:rsid w:val="00485491"/>
    <w:rsid w:val="004930F8"/>
    <w:rsid w:val="00493459"/>
    <w:rsid w:val="004951B8"/>
    <w:rsid w:val="004977B1"/>
    <w:rsid w:val="004A1A7E"/>
    <w:rsid w:val="004C15B1"/>
    <w:rsid w:val="004C1795"/>
    <w:rsid w:val="004C263B"/>
    <w:rsid w:val="004C27FE"/>
    <w:rsid w:val="004C7A66"/>
    <w:rsid w:val="004D11C4"/>
    <w:rsid w:val="004D43C3"/>
    <w:rsid w:val="004D4789"/>
    <w:rsid w:val="004D5327"/>
    <w:rsid w:val="004D53A0"/>
    <w:rsid w:val="004E2641"/>
    <w:rsid w:val="004E27D8"/>
    <w:rsid w:val="004E46C0"/>
    <w:rsid w:val="004E7C36"/>
    <w:rsid w:val="004F1236"/>
    <w:rsid w:val="004F1617"/>
    <w:rsid w:val="004F655E"/>
    <w:rsid w:val="00502775"/>
    <w:rsid w:val="00503739"/>
    <w:rsid w:val="00504501"/>
    <w:rsid w:val="00505C36"/>
    <w:rsid w:val="00515295"/>
    <w:rsid w:val="005156FA"/>
    <w:rsid w:val="00516DEE"/>
    <w:rsid w:val="005175DF"/>
    <w:rsid w:val="005239C0"/>
    <w:rsid w:val="0052689C"/>
    <w:rsid w:val="00530E43"/>
    <w:rsid w:val="00533EAD"/>
    <w:rsid w:val="0053563E"/>
    <w:rsid w:val="00540BE8"/>
    <w:rsid w:val="00542D5E"/>
    <w:rsid w:val="00543B1F"/>
    <w:rsid w:val="00544B70"/>
    <w:rsid w:val="0055297E"/>
    <w:rsid w:val="005563EC"/>
    <w:rsid w:val="00556F74"/>
    <w:rsid w:val="00562C76"/>
    <w:rsid w:val="00563182"/>
    <w:rsid w:val="005638BE"/>
    <w:rsid w:val="00564BD7"/>
    <w:rsid w:val="005659AC"/>
    <w:rsid w:val="005718C4"/>
    <w:rsid w:val="005739D1"/>
    <w:rsid w:val="005820C5"/>
    <w:rsid w:val="005854A2"/>
    <w:rsid w:val="00585B94"/>
    <w:rsid w:val="00585C49"/>
    <w:rsid w:val="005914BD"/>
    <w:rsid w:val="00593900"/>
    <w:rsid w:val="005977A5"/>
    <w:rsid w:val="005A2214"/>
    <w:rsid w:val="005A3EC4"/>
    <w:rsid w:val="005B0A21"/>
    <w:rsid w:val="005B357D"/>
    <w:rsid w:val="005B3878"/>
    <w:rsid w:val="005B5EC3"/>
    <w:rsid w:val="005B693A"/>
    <w:rsid w:val="005B79A9"/>
    <w:rsid w:val="005C0E60"/>
    <w:rsid w:val="005C1C0C"/>
    <w:rsid w:val="005C1F36"/>
    <w:rsid w:val="005C591B"/>
    <w:rsid w:val="005C6147"/>
    <w:rsid w:val="005C6C2F"/>
    <w:rsid w:val="005C6DAD"/>
    <w:rsid w:val="005C744E"/>
    <w:rsid w:val="005D27E1"/>
    <w:rsid w:val="005D28ED"/>
    <w:rsid w:val="005D32CA"/>
    <w:rsid w:val="005D4984"/>
    <w:rsid w:val="005D4BAD"/>
    <w:rsid w:val="005D5186"/>
    <w:rsid w:val="005D563D"/>
    <w:rsid w:val="005E193C"/>
    <w:rsid w:val="005E3844"/>
    <w:rsid w:val="005E3A66"/>
    <w:rsid w:val="005E70D4"/>
    <w:rsid w:val="005E7827"/>
    <w:rsid w:val="005F0C67"/>
    <w:rsid w:val="005F164A"/>
    <w:rsid w:val="005F2733"/>
    <w:rsid w:val="005F28C7"/>
    <w:rsid w:val="005F5F55"/>
    <w:rsid w:val="005F60F3"/>
    <w:rsid w:val="0060373F"/>
    <w:rsid w:val="00612237"/>
    <w:rsid w:val="00613C6F"/>
    <w:rsid w:val="00616DFC"/>
    <w:rsid w:val="0062038D"/>
    <w:rsid w:val="006337E8"/>
    <w:rsid w:val="00634DDC"/>
    <w:rsid w:val="00635184"/>
    <w:rsid w:val="00636E96"/>
    <w:rsid w:val="006442B2"/>
    <w:rsid w:val="00644B38"/>
    <w:rsid w:val="00645541"/>
    <w:rsid w:val="00645F22"/>
    <w:rsid w:val="00646E46"/>
    <w:rsid w:val="00647941"/>
    <w:rsid w:val="00652E21"/>
    <w:rsid w:val="006535D3"/>
    <w:rsid w:val="006660BB"/>
    <w:rsid w:val="00674075"/>
    <w:rsid w:val="00681C97"/>
    <w:rsid w:val="00685FF2"/>
    <w:rsid w:val="00687B4F"/>
    <w:rsid w:val="0069258F"/>
    <w:rsid w:val="006A3AFB"/>
    <w:rsid w:val="006A4623"/>
    <w:rsid w:val="006A54B8"/>
    <w:rsid w:val="006A69EB"/>
    <w:rsid w:val="006B01C3"/>
    <w:rsid w:val="006B265B"/>
    <w:rsid w:val="006B3CCE"/>
    <w:rsid w:val="006B416A"/>
    <w:rsid w:val="006B41C1"/>
    <w:rsid w:val="006B6C46"/>
    <w:rsid w:val="006C0689"/>
    <w:rsid w:val="006C1EC4"/>
    <w:rsid w:val="006C4571"/>
    <w:rsid w:val="006C47FA"/>
    <w:rsid w:val="006C4A1F"/>
    <w:rsid w:val="006C70E7"/>
    <w:rsid w:val="006D1A0D"/>
    <w:rsid w:val="006D1B1F"/>
    <w:rsid w:val="006D5B59"/>
    <w:rsid w:val="006D7835"/>
    <w:rsid w:val="006E1F0C"/>
    <w:rsid w:val="006E5F22"/>
    <w:rsid w:val="006F1D16"/>
    <w:rsid w:val="006F44A8"/>
    <w:rsid w:val="006F4876"/>
    <w:rsid w:val="006F6216"/>
    <w:rsid w:val="006F6955"/>
    <w:rsid w:val="00701334"/>
    <w:rsid w:val="007017C7"/>
    <w:rsid w:val="0070345C"/>
    <w:rsid w:val="0070534F"/>
    <w:rsid w:val="0071284B"/>
    <w:rsid w:val="007129BE"/>
    <w:rsid w:val="00712B61"/>
    <w:rsid w:val="00714CD7"/>
    <w:rsid w:val="00723B45"/>
    <w:rsid w:val="0072568C"/>
    <w:rsid w:val="007272F8"/>
    <w:rsid w:val="00731726"/>
    <w:rsid w:val="007411F2"/>
    <w:rsid w:val="00745C37"/>
    <w:rsid w:val="00746439"/>
    <w:rsid w:val="00752131"/>
    <w:rsid w:val="00757E29"/>
    <w:rsid w:val="0076567B"/>
    <w:rsid w:val="00766CCB"/>
    <w:rsid w:val="0076744F"/>
    <w:rsid w:val="00774320"/>
    <w:rsid w:val="00777BC7"/>
    <w:rsid w:val="00782097"/>
    <w:rsid w:val="00782F31"/>
    <w:rsid w:val="00783A1C"/>
    <w:rsid w:val="00786385"/>
    <w:rsid w:val="00790CE4"/>
    <w:rsid w:val="00791786"/>
    <w:rsid w:val="007932FD"/>
    <w:rsid w:val="00793544"/>
    <w:rsid w:val="00793BA4"/>
    <w:rsid w:val="007976EB"/>
    <w:rsid w:val="007A10AE"/>
    <w:rsid w:val="007A1B53"/>
    <w:rsid w:val="007A1D3F"/>
    <w:rsid w:val="007A7FAC"/>
    <w:rsid w:val="007C1011"/>
    <w:rsid w:val="007C16C7"/>
    <w:rsid w:val="007D4696"/>
    <w:rsid w:val="007D4B36"/>
    <w:rsid w:val="007D5685"/>
    <w:rsid w:val="007D58A0"/>
    <w:rsid w:val="007D6C71"/>
    <w:rsid w:val="007E15DE"/>
    <w:rsid w:val="007E5A5F"/>
    <w:rsid w:val="007E62D4"/>
    <w:rsid w:val="007E7A54"/>
    <w:rsid w:val="007E7C3C"/>
    <w:rsid w:val="007F0744"/>
    <w:rsid w:val="007F0852"/>
    <w:rsid w:val="007F10F3"/>
    <w:rsid w:val="007F1E16"/>
    <w:rsid w:val="007F499F"/>
    <w:rsid w:val="00800D96"/>
    <w:rsid w:val="00804921"/>
    <w:rsid w:val="00805357"/>
    <w:rsid w:val="008068CD"/>
    <w:rsid w:val="00813E2D"/>
    <w:rsid w:val="0081548A"/>
    <w:rsid w:val="00816956"/>
    <w:rsid w:val="00822271"/>
    <w:rsid w:val="0082237A"/>
    <w:rsid w:val="00822A8B"/>
    <w:rsid w:val="008248C7"/>
    <w:rsid w:val="00840E68"/>
    <w:rsid w:val="008412CB"/>
    <w:rsid w:val="0084312E"/>
    <w:rsid w:val="0085245E"/>
    <w:rsid w:val="008532AD"/>
    <w:rsid w:val="00856829"/>
    <w:rsid w:val="00857FE9"/>
    <w:rsid w:val="00865B38"/>
    <w:rsid w:val="00866BD3"/>
    <w:rsid w:val="008760C8"/>
    <w:rsid w:val="00881A65"/>
    <w:rsid w:val="00883AEA"/>
    <w:rsid w:val="00885286"/>
    <w:rsid w:val="00886E09"/>
    <w:rsid w:val="00887123"/>
    <w:rsid w:val="008958A2"/>
    <w:rsid w:val="008A4015"/>
    <w:rsid w:val="008A58AF"/>
    <w:rsid w:val="008B2A91"/>
    <w:rsid w:val="008B3F40"/>
    <w:rsid w:val="008C085A"/>
    <w:rsid w:val="008C15EF"/>
    <w:rsid w:val="008C1AD8"/>
    <w:rsid w:val="008D32C3"/>
    <w:rsid w:val="008D378A"/>
    <w:rsid w:val="008D5866"/>
    <w:rsid w:val="008E20A4"/>
    <w:rsid w:val="008E20B2"/>
    <w:rsid w:val="008E50B8"/>
    <w:rsid w:val="008E678C"/>
    <w:rsid w:val="008F2064"/>
    <w:rsid w:val="008F3E01"/>
    <w:rsid w:val="008F512C"/>
    <w:rsid w:val="008F7541"/>
    <w:rsid w:val="0090451F"/>
    <w:rsid w:val="00911CD8"/>
    <w:rsid w:val="00913765"/>
    <w:rsid w:val="009150FB"/>
    <w:rsid w:val="00916BC4"/>
    <w:rsid w:val="0092015D"/>
    <w:rsid w:val="0092084D"/>
    <w:rsid w:val="00922501"/>
    <w:rsid w:val="009240AE"/>
    <w:rsid w:val="0092499D"/>
    <w:rsid w:val="00924ACD"/>
    <w:rsid w:val="009272D6"/>
    <w:rsid w:val="00937B65"/>
    <w:rsid w:val="0094290B"/>
    <w:rsid w:val="00951563"/>
    <w:rsid w:val="009561B6"/>
    <w:rsid w:val="00956878"/>
    <w:rsid w:val="00960A81"/>
    <w:rsid w:val="00963542"/>
    <w:rsid w:val="009643FD"/>
    <w:rsid w:val="00964504"/>
    <w:rsid w:val="009652B0"/>
    <w:rsid w:val="009662E4"/>
    <w:rsid w:val="00970BA3"/>
    <w:rsid w:val="00973407"/>
    <w:rsid w:val="00974025"/>
    <w:rsid w:val="009766E5"/>
    <w:rsid w:val="00977465"/>
    <w:rsid w:val="00977D50"/>
    <w:rsid w:val="009900C9"/>
    <w:rsid w:val="00990E41"/>
    <w:rsid w:val="0099135C"/>
    <w:rsid w:val="00991804"/>
    <w:rsid w:val="00993AC8"/>
    <w:rsid w:val="00993E2F"/>
    <w:rsid w:val="0099465A"/>
    <w:rsid w:val="00994D92"/>
    <w:rsid w:val="009959DB"/>
    <w:rsid w:val="0099638C"/>
    <w:rsid w:val="00996CB4"/>
    <w:rsid w:val="009973B9"/>
    <w:rsid w:val="009A0BDF"/>
    <w:rsid w:val="009A415A"/>
    <w:rsid w:val="009A4E8C"/>
    <w:rsid w:val="009A50A0"/>
    <w:rsid w:val="009A552A"/>
    <w:rsid w:val="009B1CD4"/>
    <w:rsid w:val="009B2475"/>
    <w:rsid w:val="009B3CE7"/>
    <w:rsid w:val="009B4B34"/>
    <w:rsid w:val="009B4FEC"/>
    <w:rsid w:val="009B6FAC"/>
    <w:rsid w:val="009C25D3"/>
    <w:rsid w:val="009C316E"/>
    <w:rsid w:val="009C322F"/>
    <w:rsid w:val="009C4722"/>
    <w:rsid w:val="009D2E05"/>
    <w:rsid w:val="009D5083"/>
    <w:rsid w:val="009D57E1"/>
    <w:rsid w:val="009D747E"/>
    <w:rsid w:val="009F0757"/>
    <w:rsid w:val="009F0A2B"/>
    <w:rsid w:val="009F3E15"/>
    <w:rsid w:val="009F4A9B"/>
    <w:rsid w:val="009F4AB8"/>
    <w:rsid w:val="009F67FA"/>
    <w:rsid w:val="00A00080"/>
    <w:rsid w:val="00A02D7A"/>
    <w:rsid w:val="00A05946"/>
    <w:rsid w:val="00A07B20"/>
    <w:rsid w:val="00A12AA9"/>
    <w:rsid w:val="00A13066"/>
    <w:rsid w:val="00A14C09"/>
    <w:rsid w:val="00A16DF8"/>
    <w:rsid w:val="00A170FD"/>
    <w:rsid w:val="00A23318"/>
    <w:rsid w:val="00A24B02"/>
    <w:rsid w:val="00A25632"/>
    <w:rsid w:val="00A25848"/>
    <w:rsid w:val="00A27D15"/>
    <w:rsid w:val="00A318AD"/>
    <w:rsid w:val="00A42A21"/>
    <w:rsid w:val="00A477A0"/>
    <w:rsid w:val="00A508DE"/>
    <w:rsid w:val="00A5398B"/>
    <w:rsid w:val="00A54B3F"/>
    <w:rsid w:val="00A553C7"/>
    <w:rsid w:val="00A63FE6"/>
    <w:rsid w:val="00A6616D"/>
    <w:rsid w:val="00A72C42"/>
    <w:rsid w:val="00A73BDE"/>
    <w:rsid w:val="00A75460"/>
    <w:rsid w:val="00A7580D"/>
    <w:rsid w:val="00A75E7B"/>
    <w:rsid w:val="00A770F6"/>
    <w:rsid w:val="00A7753E"/>
    <w:rsid w:val="00A803A9"/>
    <w:rsid w:val="00A86151"/>
    <w:rsid w:val="00A91FA5"/>
    <w:rsid w:val="00A92CA0"/>
    <w:rsid w:val="00A9391D"/>
    <w:rsid w:val="00A93D5F"/>
    <w:rsid w:val="00A942DB"/>
    <w:rsid w:val="00A9549D"/>
    <w:rsid w:val="00A96DBD"/>
    <w:rsid w:val="00A97956"/>
    <w:rsid w:val="00AA5A7C"/>
    <w:rsid w:val="00AB1CD4"/>
    <w:rsid w:val="00AB34BD"/>
    <w:rsid w:val="00AB3841"/>
    <w:rsid w:val="00AB508B"/>
    <w:rsid w:val="00AC382F"/>
    <w:rsid w:val="00AD00DF"/>
    <w:rsid w:val="00AD26FB"/>
    <w:rsid w:val="00AD5508"/>
    <w:rsid w:val="00AD64A5"/>
    <w:rsid w:val="00AD69DA"/>
    <w:rsid w:val="00AD6BF5"/>
    <w:rsid w:val="00AE6F8F"/>
    <w:rsid w:val="00AF62A5"/>
    <w:rsid w:val="00AF6BA6"/>
    <w:rsid w:val="00B1163C"/>
    <w:rsid w:val="00B12F77"/>
    <w:rsid w:val="00B1343B"/>
    <w:rsid w:val="00B1672F"/>
    <w:rsid w:val="00B30C38"/>
    <w:rsid w:val="00B31D4E"/>
    <w:rsid w:val="00B325A4"/>
    <w:rsid w:val="00B32E2E"/>
    <w:rsid w:val="00B330EF"/>
    <w:rsid w:val="00B37B78"/>
    <w:rsid w:val="00B472CE"/>
    <w:rsid w:val="00B51B06"/>
    <w:rsid w:val="00B548A2"/>
    <w:rsid w:val="00B56D1E"/>
    <w:rsid w:val="00B57D1A"/>
    <w:rsid w:val="00B603FC"/>
    <w:rsid w:val="00B65F31"/>
    <w:rsid w:val="00B717DA"/>
    <w:rsid w:val="00B76B47"/>
    <w:rsid w:val="00B77017"/>
    <w:rsid w:val="00B80854"/>
    <w:rsid w:val="00B868E8"/>
    <w:rsid w:val="00B94F76"/>
    <w:rsid w:val="00BA1340"/>
    <w:rsid w:val="00BA29CE"/>
    <w:rsid w:val="00BA3654"/>
    <w:rsid w:val="00BA3729"/>
    <w:rsid w:val="00BA456B"/>
    <w:rsid w:val="00BA76A7"/>
    <w:rsid w:val="00BB1326"/>
    <w:rsid w:val="00BB2053"/>
    <w:rsid w:val="00BB4EA2"/>
    <w:rsid w:val="00BB6BBB"/>
    <w:rsid w:val="00BC05AB"/>
    <w:rsid w:val="00BC41ED"/>
    <w:rsid w:val="00BC5497"/>
    <w:rsid w:val="00BD1F51"/>
    <w:rsid w:val="00BD4895"/>
    <w:rsid w:val="00BD6D1C"/>
    <w:rsid w:val="00BE0688"/>
    <w:rsid w:val="00BE11B5"/>
    <w:rsid w:val="00BE6127"/>
    <w:rsid w:val="00BF0D19"/>
    <w:rsid w:val="00BF1531"/>
    <w:rsid w:val="00BF18EC"/>
    <w:rsid w:val="00BF2FB1"/>
    <w:rsid w:val="00C000C9"/>
    <w:rsid w:val="00C00953"/>
    <w:rsid w:val="00C03746"/>
    <w:rsid w:val="00C12023"/>
    <w:rsid w:val="00C17770"/>
    <w:rsid w:val="00C177DE"/>
    <w:rsid w:val="00C20665"/>
    <w:rsid w:val="00C21221"/>
    <w:rsid w:val="00C21F55"/>
    <w:rsid w:val="00C22BEE"/>
    <w:rsid w:val="00C23A7A"/>
    <w:rsid w:val="00C25638"/>
    <w:rsid w:val="00C25861"/>
    <w:rsid w:val="00C25DE7"/>
    <w:rsid w:val="00C26E42"/>
    <w:rsid w:val="00C36C05"/>
    <w:rsid w:val="00C37EF5"/>
    <w:rsid w:val="00C413F1"/>
    <w:rsid w:val="00C426E0"/>
    <w:rsid w:val="00C42994"/>
    <w:rsid w:val="00C501CB"/>
    <w:rsid w:val="00C51BA6"/>
    <w:rsid w:val="00C5294C"/>
    <w:rsid w:val="00C532BC"/>
    <w:rsid w:val="00C53487"/>
    <w:rsid w:val="00C60313"/>
    <w:rsid w:val="00C623CB"/>
    <w:rsid w:val="00C639A2"/>
    <w:rsid w:val="00C65F13"/>
    <w:rsid w:val="00C7120B"/>
    <w:rsid w:val="00C72592"/>
    <w:rsid w:val="00C775FE"/>
    <w:rsid w:val="00C843F8"/>
    <w:rsid w:val="00C84D6A"/>
    <w:rsid w:val="00C86F40"/>
    <w:rsid w:val="00C875C4"/>
    <w:rsid w:val="00C90E94"/>
    <w:rsid w:val="00C9126D"/>
    <w:rsid w:val="00C9234E"/>
    <w:rsid w:val="00C93174"/>
    <w:rsid w:val="00C94A16"/>
    <w:rsid w:val="00C96F25"/>
    <w:rsid w:val="00CA322D"/>
    <w:rsid w:val="00CA546C"/>
    <w:rsid w:val="00CA6CCF"/>
    <w:rsid w:val="00CB0D00"/>
    <w:rsid w:val="00CB650A"/>
    <w:rsid w:val="00CB6D7A"/>
    <w:rsid w:val="00CB6DE1"/>
    <w:rsid w:val="00CC0196"/>
    <w:rsid w:val="00CC1942"/>
    <w:rsid w:val="00CC21D6"/>
    <w:rsid w:val="00CC3FDB"/>
    <w:rsid w:val="00CD2ADD"/>
    <w:rsid w:val="00CD30B3"/>
    <w:rsid w:val="00CD70FF"/>
    <w:rsid w:val="00CD785B"/>
    <w:rsid w:val="00CE07F9"/>
    <w:rsid w:val="00CE384D"/>
    <w:rsid w:val="00CF0399"/>
    <w:rsid w:val="00CF44FF"/>
    <w:rsid w:val="00CF4DFA"/>
    <w:rsid w:val="00D0102F"/>
    <w:rsid w:val="00D0123C"/>
    <w:rsid w:val="00D056A8"/>
    <w:rsid w:val="00D129B4"/>
    <w:rsid w:val="00D15A25"/>
    <w:rsid w:val="00D2002B"/>
    <w:rsid w:val="00D21199"/>
    <w:rsid w:val="00D22321"/>
    <w:rsid w:val="00D25ED6"/>
    <w:rsid w:val="00D31C02"/>
    <w:rsid w:val="00D3622F"/>
    <w:rsid w:val="00D37D81"/>
    <w:rsid w:val="00D44526"/>
    <w:rsid w:val="00D4522D"/>
    <w:rsid w:val="00D50284"/>
    <w:rsid w:val="00D61CF0"/>
    <w:rsid w:val="00D66400"/>
    <w:rsid w:val="00D66687"/>
    <w:rsid w:val="00D66AF5"/>
    <w:rsid w:val="00D66F80"/>
    <w:rsid w:val="00D706C7"/>
    <w:rsid w:val="00D73A71"/>
    <w:rsid w:val="00D80C2C"/>
    <w:rsid w:val="00D86510"/>
    <w:rsid w:val="00D90A19"/>
    <w:rsid w:val="00D92285"/>
    <w:rsid w:val="00D94972"/>
    <w:rsid w:val="00DA0CC4"/>
    <w:rsid w:val="00DA1156"/>
    <w:rsid w:val="00DA2F88"/>
    <w:rsid w:val="00DA5CEC"/>
    <w:rsid w:val="00DA6002"/>
    <w:rsid w:val="00DB02A3"/>
    <w:rsid w:val="00DB37C4"/>
    <w:rsid w:val="00DB3A2C"/>
    <w:rsid w:val="00DB7E94"/>
    <w:rsid w:val="00DC15D5"/>
    <w:rsid w:val="00DC5876"/>
    <w:rsid w:val="00DD07DF"/>
    <w:rsid w:val="00DD1109"/>
    <w:rsid w:val="00DD2340"/>
    <w:rsid w:val="00DE14D7"/>
    <w:rsid w:val="00DE3715"/>
    <w:rsid w:val="00DE51E5"/>
    <w:rsid w:val="00DF1139"/>
    <w:rsid w:val="00DF151C"/>
    <w:rsid w:val="00DF5F0D"/>
    <w:rsid w:val="00DF5F0E"/>
    <w:rsid w:val="00DF620B"/>
    <w:rsid w:val="00DF7E66"/>
    <w:rsid w:val="00E02A54"/>
    <w:rsid w:val="00E05602"/>
    <w:rsid w:val="00E10BC0"/>
    <w:rsid w:val="00E14D28"/>
    <w:rsid w:val="00E15114"/>
    <w:rsid w:val="00E2010F"/>
    <w:rsid w:val="00E21F90"/>
    <w:rsid w:val="00E2209A"/>
    <w:rsid w:val="00E23F62"/>
    <w:rsid w:val="00E250D8"/>
    <w:rsid w:val="00E250E5"/>
    <w:rsid w:val="00E27F47"/>
    <w:rsid w:val="00E301D2"/>
    <w:rsid w:val="00E33109"/>
    <w:rsid w:val="00E3433C"/>
    <w:rsid w:val="00E36257"/>
    <w:rsid w:val="00E36C09"/>
    <w:rsid w:val="00E37D45"/>
    <w:rsid w:val="00E402E6"/>
    <w:rsid w:val="00E4145F"/>
    <w:rsid w:val="00E41833"/>
    <w:rsid w:val="00E444BB"/>
    <w:rsid w:val="00E4576E"/>
    <w:rsid w:val="00E45F09"/>
    <w:rsid w:val="00E54C1A"/>
    <w:rsid w:val="00E60FED"/>
    <w:rsid w:val="00E61A23"/>
    <w:rsid w:val="00E62770"/>
    <w:rsid w:val="00E73D26"/>
    <w:rsid w:val="00E76A45"/>
    <w:rsid w:val="00E76BC3"/>
    <w:rsid w:val="00E90152"/>
    <w:rsid w:val="00E91616"/>
    <w:rsid w:val="00E92F93"/>
    <w:rsid w:val="00E93415"/>
    <w:rsid w:val="00E95420"/>
    <w:rsid w:val="00E95549"/>
    <w:rsid w:val="00E97835"/>
    <w:rsid w:val="00EA38F8"/>
    <w:rsid w:val="00EA5F1C"/>
    <w:rsid w:val="00EB14CE"/>
    <w:rsid w:val="00EB1DDE"/>
    <w:rsid w:val="00EB2B29"/>
    <w:rsid w:val="00EC05FC"/>
    <w:rsid w:val="00EC47B2"/>
    <w:rsid w:val="00EC514B"/>
    <w:rsid w:val="00EC6700"/>
    <w:rsid w:val="00ED265A"/>
    <w:rsid w:val="00ED2DE6"/>
    <w:rsid w:val="00ED38B1"/>
    <w:rsid w:val="00ED6067"/>
    <w:rsid w:val="00ED652B"/>
    <w:rsid w:val="00ED7A8A"/>
    <w:rsid w:val="00EE3F15"/>
    <w:rsid w:val="00EE4EB9"/>
    <w:rsid w:val="00EE4FDD"/>
    <w:rsid w:val="00EE52EC"/>
    <w:rsid w:val="00EE605A"/>
    <w:rsid w:val="00EE60BE"/>
    <w:rsid w:val="00EE62AF"/>
    <w:rsid w:val="00EF0E07"/>
    <w:rsid w:val="00EF11CA"/>
    <w:rsid w:val="00EF2E47"/>
    <w:rsid w:val="00EF36D0"/>
    <w:rsid w:val="00EF7B21"/>
    <w:rsid w:val="00F005BC"/>
    <w:rsid w:val="00F012FC"/>
    <w:rsid w:val="00F01AD8"/>
    <w:rsid w:val="00F02F51"/>
    <w:rsid w:val="00F0775E"/>
    <w:rsid w:val="00F07BD8"/>
    <w:rsid w:val="00F132D4"/>
    <w:rsid w:val="00F20236"/>
    <w:rsid w:val="00F22C58"/>
    <w:rsid w:val="00F248DF"/>
    <w:rsid w:val="00F26B52"/>
    <w:rsid w:val="00F31BAF"/>
    <w:rsid w:val="00F325FC"/>
    <w:rsid w:val="00F4188F"/>
    <w:rsid w:val="00F45289"/>
    <w:rsid w:val="00F452F2"/>
    <w:rsid w:val="00F60FF3"/>
    <w:rsid w:val="00F62999"/>
    <w:rsid w:val="00F63815"/>
    <w:rsid w:val="00F642E8"/>
    <w:rsid w:val="00F66DBC"/>
    <w:rsid w:val="00F729D4"/>
    <w:rsid w:val="00F75C8C"/>
    <w:rsid w:val="00F774DD"/>
    <w:rsid w:val="00F816CB"/>
    <w:rsid w:val="00F820CB"/>
    <w:rsid w:val="00F85122"/>
    <w:rsid w:val="00F851BC"/>
    <w:rsid w:val="00F86495"/>
    <w:rsid w:val="00F86D21"/>
    <w:rsid w:val="00F875B0"/>
    <w:rsid w:val="00F9045D"/>
    <w:rsid w:val="00F908F5"/>
    <w:rsid w:val="00F90CA8"/>
    <w:rsid w:val="00F9109C"/>
    <w:rsid w:val="00F93409"/>
    <w:rsid w:val="00FA0482"/>
    <w:rsid w:val="00FA668D"/>
    <w:rsid w:val="00FA6E24"/>
    <w:rsid w:val="00FA74B9"/>
    <w:rsid w:val="00FB14DB"/>
    <w:rsid w:val="00FC4C70"/>
    <w:rsid w:val="00FC7E4F"/>
    <w:rsid w:val="00FD06C1"/>
    <w:rsid w:val="00FD1B4B"/>
    <w:rsid w:val="00FD5BD8"/>
    <w:rsid w:val="00FD6C8C"/>
    <w:rsid w:val="00FE0CD2"/>
    <w:rsid w:val="00FE337D"/>
    <w:rsid w:val="00FE51DA"/>
    <w:rsid w:val="00FE6BEF"/>
    <w:rsid w:val="00FE6D88"/>
    <w:rsid w:val="00FF08BA"/>
    <w:rsid w:val="00FF1075"/>
    <w:rsid w:val="00FF1A1D"/>
    <w:rsid w:val="00FF247E"/>
    <w:rsid w:val="00FF39DC"/>
    <w:rsid w:val="00FF49D8"/>
    <w:rsid w:val="00FF5008"/>
    <w:rsid w:val="00FF71BB"/>
    <w:rsid w:val="6427C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92C54"/>
  <w15:chartTrackingRefBased/>
  <w15:docId w15:val="{83C96CF6-ED2D-4D10-8BEB-562AE6DD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2F7"/>
    <w:rPr>
      <w:sz w:val="24"/>
      <w:szCs w:val="24"/>
    </w:rPr>
  </w:style>
  <w:style w:type="paragraph" w:styleId="Heading1">
    <w:name w:val="heading 1"/>
    <w:basedOn w:val="Normal"/>
    <w:next w:val="Normal"/>
    <w:qFormat/>
    <w:pPr>
      <w:keepNext/>
      <w:widowControl w:val="0"/>
      <w:tabs>
        <w:tab w:val="left" w:pos="-720"/>
      </w:tabs>
      <w:suppressAutoHyphens/>
      <w:outlineLvl w:val="0"/>
    </w:pPr>
    <w:rPr>
      <w:rFonts w:ascii="Courier New" w:hAnsi="Courier New"/>
      <w:snapToGrid w:val="0"/>
      <w:szCs w:val="20"/>
    </w:rPr>
  </w:style>
  <w:style w:type="paragraph" w:styleId="Heading2">
    <w:name w:val="heading 2"/>
    <w:basedOn w:val="Normal"/>
    <w:next w:val="Normal"/>
    <w:qFormat/>
    <w:pPr>
      <w:keepNext/>
      <w:outlineLvl w:val="1"/>
    </w:pPr>
    <w:rPr>
      <w:rFonts w:ascii="Arial" w:hAnsi="Arial" w:cs="Arial"/>
      <w:b/>
      <w:bCs/>
      <w:sz w:val="22"/>
      <w:u w:val="single"/>
    </w:rPr>
  </w:style>
  <w:style w:type="paragraph" w:styleId="Heading3">
    <w:name w:val="heading 3"/>
    <w:basedOn w:val="Normal"/>
    <w:next w:val="Normal"/>
    <w:qFormat/>
    <w:pPr>
      <w:keepNext/>
      <w:outlineLvl w:val="2"/>
    </w:pPr>
    <w:rPr>
      <w:szCs w:val="20"/>
    </w:rPr>
  </w:style>
  <w:style w:type="paragraph" w:styleId="Heading4">
    <w:name w:val="heading 4"/>
    <w:basedOn w:val="Normal"/>
    <w:next w:val="Normal"/>
    <w:qFormat/>
    <w:rsid w:val="000B37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720"/>
      </w:tabs>
      <w:suppressAutoHyphens/>
      <w:ind w:left="2880" w:hanging="2880"/>
    </w:pPr>
    <w:rPr>
      <w:rFonts w:ascii="Arial" w:hAnsi="Arial" w:cs="Arial"/>
      <w:szCs w:val="20"/>
    </w:rPr>
  </w:style>
  <w:style w:type="paragraph" w:styleId="EndnoteText">
    <w:name w:val="endnote text"/>
    <w:basedOn w:val="Normal"/>
    <w:semiHidden/>
    <w:pPr>
      <w:widowControl w:val="0"/>
    </w:pPr>
    <w:rPr>
      <w:rFonts w:ascii="Courier New" w:hAnsi="Courier New"/>
      <w:snapToGrid w:val="0"/>
      <w:szCs w:val="20"/>
    </w:rPr>
  </w:style>
  <w:style w:type="paragraph" w:styleId="BodyTextIndent">
    <w:name w:val="Body Text Indent"/>
    <w:basedOn w:val="Normal"/>
    <w:pPr>
      <w:widowControl w:val="0"/>
      <w:tabs>
        <w:tab w:val="left" w:pos="-720"/>
        <w:tab w:val="left" w:pos="0"/>
      </w:tabs>
      <w:suppressAutoHyphens/>
      <w:ind w:left="90" w:hanging="720"/>
    </w:pPr>
    <w:rPr>
      <w:rFonts w:ascii="Courier New" w:hAnsi="Courier New"/>
      <w:snapToGrid w:val="0"/>
      <w:szCs w:val="20"/>
    </w:rPr>
  </w:style>
  <w:style w:type="paragraph" w:styleId="BodyText">
    <w:name w:val="Body Text"/>
    <w:basedOn w:val="Normal"/>
    <w:pPr>
      <w:widowControl w:val="0"/>
      <w:tabs>
        <w:tab w:val="left" w:pos="-720"/>
      </w:tabs>
      <w:suppressAutoHyphens/>
    </w:pPr>
    <w:rPr>
      <w:rFonts w:ascii="Courier New" w:hAnsi="Courier New"/>
      <w:snapToGrid w:val="0"/>
      <w:szCs w:val="20"/>
    </w:rPr>
  </w:style>
  <w:style w:type="paragraph" w:styleId="BodyText2">
    <w:name w:val="Body Text 2"/>
    <w:basedOn w:val="Normal"/>
    <w:pPr>
      <w:autoSpaceDE w:val="0"/>
      <w:autoSpaceDN w:val="0"/>
      <w:adjustRightInd w:val="0"/>
    </w:pPr>
    <w:rPr>
      <w:rFonts w:ascii="Arial" w:hAnsi="Arial" w:cs="Arial"/>
      <w:color w:val="000000"/>
      <w:szCs w:val="20"/>
    </w:rPr>
  </w:style>
  <w:style w:type="paragraph" w:styleId="BodyTextIndent2">
    <w:name w:val="Body Text Indent 2"/>
    <w:basedOn w:val="Normal"/>
    <w:pPr>
      <w:tabs>
        <w:tab w:val="left" w:pos="-720"/>
      </w:tabs>
      <w:suppressAutoHyphens/>
      <w:ind w:left="720" w:hanging="720"/>
    </w:pPr>
    <w:rPr>
      <w:rFonts w:ascii="Arial" w:hAnsi="Arial" w:cs="Arial"/>
      <w:sz w:val="22"/>
      <w:szCs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720"/>
      </w:tabs>
      <w:suppressAutoHyphens/>
      <w:ind w:left="1440" w:right="-360" w:hanging="720"/>
    </w:pPr>
    <w:rPr>
      <w:rFonts w:ascii="Arial" w:hAnsi="Arial" w:cs="Arial"/>
      <w:i/>
      <w:iCs/>
      <w:sz w:val="22"/>
    </w:rPr>
  </w:style>
  <w:style w:type="paragraph" w:styleId="BalloonText">
    <w:name w:val="Balloon Text"/>
    <w:basedOn w:val="Normal"/>
    <w:semiHidden/>
    <w:rsid w:val="00DF5F0E"/>
    <w:rPr>
      <w:rFonts w:ascii="Tahoma" w:hAnsi="Tahoma" w:cs="Tahoma"/>
      <w:sz w:val="16"/>
      <w:szCs w:val="16"/>
    </w:rPr>
  </w:style>
  <w:style w:type="paragraph" w:customStyle="1" w:styleId="JobTitle">
    <w:name w:val="Job Title"/>
    <w:next w:val="Achievement"/>
    <w:rsid w:val="000B37ED"/>
    <w:pPr>
      <w:spacing w:before="40" w:after="40" w:line="220" w:lineRule="atLeast"/>
    </w:pPr>
    <w:rPr>
      <w:rFonts w:ascii="Garamond" w:hAnsi="Garamond"/>
      <w:i/>
      <w:spacing w:val="5"/>
      <w:sz w:val="23"/>
    </w:rPr>
  </w:style>
  <w:style w:type="paragraph" w:customStyle="1" w:styleId="Achievement">
    <w:name w:val="Achievement"/>
    <w:basedOn w:val="BodyText"/>
    <w:rsid w:val="000B37ED"/>
    <w:pPr>
      <w:widowControl/>
      <w:numPr>
        <w:numId w:val="13"/>
      </w:numPr>
      <w:tabs>
        <w:tab w:val="clear" w:pos="-720"/>
      </w:tabs>
      <w:suppressAutoHyphens w:val="0"/>
      <w:spacing w:after="60" w:line="240" w:lineRule="atLeast"/>
      <w:jc w:val="both"/>
    </w:pPr>
    <w:rPr>
      <w:rFonts w:ascii="Garamond" w:hAnsi="Garamond"/>
      <w:snapToGrid/>
      <w:sz w:val="22"/>
    </w:rPr>
  </w:style>
  <w:style w:type="character" w:styleId="Hyperlink">
    <w:name w:val="Hyperlink"/>
    <w:uiPriority w:val="99"/>
    <w:rsid w:val="00F75C8C"/>
    <w:rPr>
      <w:color w:val="0000FF"/>
      <w:u w:val="single"/>
    </w:rPr>
  </w:style>
  <w:style w:type="character" w:customStyle="1" w:styleId="UnresolvedMention1">
    <w:name w:val="Unresolved Mention1"/>
    <w:uiPriority w:val="47"/>
    <w:rsid w:val="0062038D"/>
    <w:rPr>
      <w:color w:val="808080"/>
      <w:shd w:val="clear" w:color="auto" w:fill="E6E6E6"/>
    </w:rPr>
  </w:style>
  <w:style w:type="character" w:customStyle="1" w:styleId="apple-converted-space">
    <w:name w:val="apple-converted-space"/>
    <w:rsid w:val="005739D1"/>
  </w:style>
  <w:style w:type="paragraph" w:styleId="ListParagraph">
    <w:name w:val="List Paragraph"/>
    <w:basedOn w:val="Normal"/>
    <w:uiPriority w:val="34"/>
    <w:qFormat/>
    <w:rsid w:val="009D2E05"/>
    <w:pPr>
      <w:autoSpaceDE w:val="0"/>
      <w:autoSpaceDN w:val="0"/>
      <w:ind w:left="720"/>
      <w:contextualSpacing/>
    </w:pPr>
    <w:rPr>
      <w:rFonts w:ascii="Arial" w:hAnsi="Arial"/>
      <w:sz w:val="22"/>
    </w:rPr>
  </w:style>
  <w:style w:type="character" w:styleId="Emphasis">
    <w:name w:val="Emphasis"/>
    <w:uiPriority w:val="20"/>
    <w:qFormat/>
    <w:rsid w:val="007411F2"/>
    <w:rPr>
      <w:i/>
      <w:iCs/>
    </w:rPr>
  </w:style>
  <w:style w:type="paragraph" w:customStyle="1" w:styleId="EndNoteBibliography">
    <w:name w:val="EndNote Bibliography"/>
    <w:basedOn w:val="Normal"/>
    <w:link w:val="EndNoteBibliographyChar"/>
    <w:rsid w:val="00F90CA8"/>
    <w:rPr>
      <w:rFonts w:ascii="Calibri" w:eastAsia="Calibri" w:hAnsi="Calibri" w:cs="Calibri"/>
    </w:rPr>
  </w:style>
  <w:style w:type="character" w:customStyle="1" w:styleId="EndNoteBibliographyChar">
    <w:name w:val="EndNote Bibliography Char"/>
    <w:link w:val="EndNoteBibliography"/>
    <w:rsid w:val="00F90CA8"/>
    <w:rPr>
      <w:rFonts w:ascii="Calibri" w:eastAsia="Calibri" w:hAnsi="Calibri" w:cs="Calibri"/>
      <w:sz w:val="24"/>
      <w:szCs w:val="24"/>
    </w:rPr>
  </w:style>
  <w:style w:type="character" w:styleId="FollowedHyperlink">
    <w:name w:val="FollowedHyperlink"/>
    <w:rsid w:val="000F6C1E"/>
    <w:rPr>
      <w:color w:val="954F72"/>
      <w:u w:val="single"/>
    </w:rPr>
  </w:style>
  <w:style w:type="character" w:customStyle="1" w:styleId="HeaderChar">
    <w:name w:val="Header Char"/>
    <w:basedOn w:val="DefaultParagraphFont"/>
    <w:link w:val="Header"/>
    <w:uiPriority w:val="99"/>
    <w:rsid w:val="009662E4"/>
    <w:rPr>
      <w:sz w:val="24"/>
      <w:szCs w:val="24"/>
    </w:rPr>
  </w:style>
  <w:style w:type="character" w:styleId="CommentReference">
    <w:name w:val="annotation reference"/>
    <w:basedOn w:val="DefaultParagraphFont"/>
    <w:rsid w:val="00397E32"/>
    <w:rPr>
      <w:sz w:val="16"/>
      <w:szCs w:val="16"/>
    </w:rPr>
  </w:style>
  <w:style w:type="paragraph" w:styleId="CommentText">
    <w:name w:val="annotation text"/>
    <w:basedOn w:val="Normal"/>
    <w:link w:val="CommentTextChar"/>
    <w:rsid w:val="00397E32"/>
    <w:rPr>
      <w:sz w:val="20"/>
      <w:szCs w:val="20"/>
    </w:rPr>
  </w:style>
  <w:style w:type="character" w:customStyle="1" w:styleId="CommentTextChar">
    <w:name w:val="Comment Text Char"/>
    <w:basedOn w:val="DefaultParagraphFont"/>
    <w:link w:val="CommentText"/>
    <w:rsid w:val="00397E32"/>
  </w:style>
  <w:style w:type="paragraph" w:styleId="CommentSubject">
    <w:name w:val="annotation subject"/>
    <w:basedOn w:val="CommentText"/>
    <w:next w:val="CommentText"/>
    <w:link w:val="CommentSubjectChar"/>
    <w:semiHidden/>
    <w:unhideWhenUsed/>
    <w:rsid w:val="00397E32"/>
    <w:rPr>
      <w:b/>
      <w:bCs/>
    </w:rPr>
  </w:style>
  <w:style w:type="character" w:customStyle="1" w:styleId="CommentSubjectChar">
    <w:name w:val="Comment Subject Char"/>
    <w:basedOn w:val="CommentTextChar"/>
    <w:link w:val="CommentSubject"/>
    <w:semiHidden/>
    <w:rsid w:val="00397E32"/>
    <w:rPr>
      <w:b/>
      <w:bCs/>
    </w:rPr>
  </w:style>
  <w:style w:type="character" w:customStyle="1" w:styleId="UnresolvedMention2">
    <w:name w:val="Unresolved Mention2"/>
    <w:basedOn w:val="DefaultParagraphFont"/>
    <w:uiPriority w:val="99"/>
    <w:semiHidden/>
    <w:unhideWhenUsed/>
    <w:rsid w:val="004F1617"/>
    <w:rPr>
      <w:color w:val="605E5C"/>
      <w:shd w:val="clear" w:color="auto" w:fill="E1DFDD"/>
    </w:rPr>
  </w:style>
  <w:style w:type="character" w:styleId="UnresolvedMention">
    <w:name w:val="Unresolved Mention"/>
    <w:basedOn w:val="DefaultParagraphFont"/>
    <w:uiPriority w:val="99"/>
    <w:semiHidden/>
    <w:unhideWhenUsed/>
    <w:rsid w:val="00C25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334">
      <w:bodyDiv w:val="1"/>
      <w:marLeft w:val="0"/>
      <w:marRight w:val="0"/>
      <w:marTop w:val="0"/>
      <w:marBottom w:val="0"/>
      <w:divBdr>
        <w:top w:val="none" w:sz="0" w:space="0" w:color="auto"/>
        <w:left w:val="none" w:sz="0" w:space="0" w:color="auto"/>
        <w:bottom w:val="none" w:sz="0" w:space="0" w:color="auto"/>
        <w:right w:val="none" w:sz="0" w:space="0" w:color="auto"/>
      </w:divBdr>
    </w:div>
    <w:div w:id="55128300">
      <w:bodyDiv w:val="1"/>
      <w:marLeft w:val="0"/>
      <w:marRight w:val="0"/>
      <w:marTop w:val="0"/>
      <w:marBottom w:val="0"/>
      <w:divBdr>
        <w:top w:val="none" w:sz="0" w:space="0" w:color="auto"/>
        <w:left w:val="none" w:sz="0" w:space="0" w:color="auto"/>
        <w:bottom w:val="none" w:sz="0" w:space="0" w:color="auto"/>
        <w:right w:val="none" w:sz="0" w:space="0" w:color="auto"/>
      </w:divBdr>
    </w:div>
    <w:div w:id="74396860">
      <w:bodyDiv w:val="1"/>
      <w:marLeft w:val="0"/>
      <w:marRight w:val="0"/>
      <w:marTop w:val="0"/>
      <w:marBottom w:val="0"/>
      <w:divBdr>
        <w:top w:val="none" w:sz="0" w:space="0" w:color="auto"/>
        <w:left w:val="none" w:sz="0" w:space="0" w:color="auto"/>
        <w:bottom w:val="none" w:sz="0" w:space="0" w:color="auto"/>
        <w:right w:val="none" w:sz="0" w:space="0" w:color="auto"/>
      </w:divBdr>
    </w:div>
    <w:div w:id="77869236">
      <w:bodyDiv w:val="1"/>
      <w:marLeft w:val="0"/>
      <w:marRight w:val="0"/>
      <w:marTop w:val="0"/>
      <w:marBottom w:val="0"/>
      <w:divBdr>
        <w:top w:val="none" w:sz="0" w:space="0" w:color="auto"/>
        <w:left w:val="none" w:sz="0" w:space="0" w:color="auto"/>
        <w:bottom w:val="none" w:sz="0" w:space="0" w:color="auto"/>
        <w:right w:val="none" w:sz="0" w:space="0" w:color="auto"/>
      </w:divBdr>
    </w:div>
    <w:div w:id="147326452">
      <w:bodyDiv w:val="1"/>
      <w:marLeft w:val="0"/>
      <w:marRight w:val="0"/>
      <w:marTop w:val="0"/>
      <w:marBottom w:val="0"/>
      <w:divBdr>
        <w:top w:val="none" w:sz="0" w:space="0" w:color="auto"/>
        <w:left w:val="none" w:sz="0" w:space="0" w:color="auto"/>
        <w:bottom w:val="none" w:sz="0" w:space="0" w:color="auto"/>
        <w:right w:val="none" w:sz="0" w:space="0" w:color="auto"/>
      </w:divBdr>
    </w:div>
    <w:div w:id="176040801">
      <w:bodyDiv w:val="1"/>
      <w:marLeft w:val="0"/>
      <w:marRight w:val="0"/>
      <w:marTop w:val="0"/>
      <w:marBottom w:val="0"/>
      <w:divBdr>
        <w:top w:val="none" w:sz="0" w:space="0" w:color="auto"/>
        <w:left w:val="none" w:sz="0" w:space="0" w:color="auto"/>
        <w:bottom w:val="none" w:sz="0" w:space="0" w:color="auto"/>
        <w:right w:val="none" w:sz="0" w:space="0" w:color="auto"/>
      </w:divBdr>
    </w:div>
    <w:div w:id="189801924">
      <w:bodyDiv w:val="1"/>
      <w:marLeft w:val="0"/>
      <w:marRight w:val="0"/>
      <w:marTop w:val="0"/>
      <w:marBottom w:val="0"/>
      <w:divBdr>
        <w:top w:val="none" w:sz="0" w:space="0" w:color="auto"/>
        <w:left w:val="none" w:sz="0" w:space="0" w:color="auto"/>
        <w:bottom w:val="none" w:sz="0" w:space="0" w:color="auto"/>
        <w:right w:val="none" w:sz="0" w:space="0" w:color="auto"/>
      </w:divBdr>
    </w:div>
    <w:div w:id="201720928">
      <w:bodyDiv w:val="1"/>
      <w:marLeft w:val="0"/>
      <w:marRight w:val="0"/>
      <w:marTop w:val="0"/>
      <w:marBottom w:val="0"/>
      <w:divBdr>
        <w:top w:val="none" w:sz="0" w:space="0" w:color="auto"/>
        <w:left w:val="none" w:sz="0" w:space="0" w:color="auto"/>
        <w:bottom w:val="none" w:sz="0" w:space="0" w:color="auto"/>
        <w:right w:val="none" w:sz="0" w:space="0" w:color="auto"/>
      </w:divBdr>
    </w:div>
    <w:div w:id="238369854">
      <w:bodyDiv w:val="1"/>
      <w:marLeft w:val="0"/>
      <w:marRight w:val="0"/>
      <w:marTop w:val="0"/>
      <w:marBottom w:val="0"/>
      <w:divBdr>
        <w:top w:val="none" w:sz="0" w:space="0" w:color="auto"/>
        <w:left w:val="none" w:sz="0" w:space="0" w:color="auto"/>
        <w:bottom w:val="none" w:sz="0" w:space="0" w:color="auto"/>
        <w:right w:val="none" w:sz="0" w:space="0" w:color="auto"/>
      </w:divBdr>
    </w:div>
    <w:div w:id="290213386">
      <w:bodyDiv w:val="1"/>
      <w:marLeft w:val="0"/>
      <w:marRight w:val="0"/>
      <w:marTop w:val="0"/>
      <w:marBottom w:val="0"/>
      <w:divBdr>
        <w:top w:val="none" w:sz="0" w:space="0" w:color="auto"/>
        <w:left w:val="none" w:sz="0" w:space="0" w:color="auto"/>
        <w:bottom w:val="none" w:sz="0" w:space="0" w:color="auto"/>
        <w:right w:val="none" w:sz="0" w:space="0" w:color="auto"/>
      </w:divBdr>
    </w:div>
    <w:div w:id="337268679">
      <w:bodyDiv w:val="1"/>
      <w:marLeft w:val="0"/>
      <w:marRight w:val="0"/>
      <w:marTop w:val="0"/>
      <w:marBottom w:val="0"/>
      <w:divBdr>
        <w:top w:val="none" w:sz="0" w:space="0" w:color="auto"/>
        <w:left w:val="none" w:sz="0" w:space="0" w:color="auto"/>
        <w:bottom w:val="none" w:sz="0" w:space="0" w:color="auto"/>
        <w:right w:val="none" w:sz="0" w:space="0" w:color="auto"/>
      </w:divBdr>
    </w:div>
    <w:div w:id="343826791">
      <w:bodyDiv w:val="1"/>
      <w:marLeft w:val="0"/>
      <w:marRight w:val="0"/>
      <w:marTop w:val="0"/>
      <w:marBottom w:val="0"/>
      <w:divBdr>
        <w:top w:val="none" w:sz="0" w:space="0" w:color="auto"/>
        <w:left w:val="none" w:sz="0" w:space="0" w:color="auto"/>
        <w:bottom w:val="none" w:sz="0" w:space="0" w:color="auto"/>
        <w:right w:val="none" w:sz="0" w:space="0" w:color="auto"/>
      </w:divBdr>
      <w:divsChild>
        <w:div w:id="193169557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44213288">
      <w:bodyDiv w:val="1"/>
      <w:marLeft w:val="0"/>
      <w:marRight w:val="0"/>
      <w:marTop w:val="0"/>
      <w:marBottom w:val="0"/>
      <w:divBdr>
        <w:top w:val="none" w:sz="0" w:space="0" w:color="auto"/>
        <w:left w:val="none" w:sz="0" w:space="0" w:color="auto"/>
        <w:bottom w:val="none" w:sz="0" w:space="0" w:color="auto"/>
        <w:right w:val="none" w:sz="0" w:space="0" w:color="auto"/>
      </w:divBdr>
    </w:div>
    <w:div w:id="403647984">
      <w:bodyDiv w:val="1"/>
      <w:marLeft w:val="0"/>
      <w:marRight w:val="0"/>
      <w:marTop w:val="0"/>
      <w:marBottom w:val="0"/>
      <w:divBdr>
        <w:top w:val="none" w:sz="0" w:space="0" w:color="auto"/>
        <w:left w:val="none" w:sz="0" w:space="0" w:color="auto"/>
        <w:bottom w:val="none" w:sz="0" w:space="0" w:color="auto"/>
        <w:right w:val="none" w:sz="0" w:space="0" w:color="auto"/>
      </w:divBdr>
    </w:div>
    <w:div w:id="499154643">
      <w:bodyDiv w:val="1"/>
      <w:marLeft w:val="0"/>
      <w:marRight w:val="0"/>
      <w:marTop w:val="0"/>
      <w:marBottom w:val="0"/>
      <w:divBdr>
        <w:top w:val="none" w:sz="0" w:space="0" w:color="auto"/>
        <w:left w:val="none" w:sz="0" w:space="0" w:color="auto"/>
        <w:bottom w:val="none" w:sz="0" w:space="0" w:color="auto"/>
        <w:right w:val="none" w:sz="0" w:space="0" w:color="auto"/>
      </w:divBdr>
    </w:div>
    <w:div w:id="547297554">
      <w:bodyDiv w:val="1"/>
      <w:marLeft w:val="0"/>
      <w:marRight w:val="0"/>
      <w:marTop w:val="0"/>
      <w:marBottom w:val="0"/>
      <w:divBdr>
        <w:top w:val="none" w:sz="0" w:space="0" w:color="auto"/>
        <w:left w:val="none" w:sz="0" w:space="0" w:color="auto"/>
        <w:bottom w:val="none" w:sz="0" w:space="0" w:color="auto"/>
        <w:right w:val="none" w:sz="0" w:space="0" w:color="auto"/>
      </w:divBdr>
    </w:div>
    <w:div w:id="592708416">
      <w:bodyDiv w:val="1"/>
      <w:marLeft w:val="0"/>
      <w:marRight w:val="0"/>
      <w:marTop w:val="0"/>
      <w:marBottom w:val="0"/>
      <w:divBdr>
        <w:top w:val="none" w:sz="0" w:space="0" w:color="auto"/>
        <w:left w:val="none" w:sz="0" w:space="0" w:color="auto"/>
        <w:bottom w:val="none" w:sz="0" w:space="0" w:color="auto"/>
        <w:right w:val="none" w:sz="0" w:space="0" w:color="auto"/>
      </w:divBdr>
    </w:div>
    <w:div w:id="599682871">
      <w:bodyDiv w:val="1"/>
      <w:marLeft w:val="0"/>
      <w:marRight w:val="0"/>
      <w:marTop w:val="0"/>
      <w:marBottom w:val="0"/>
      <w:divBdr>
        <w:top w:val="none" w:sz="0" w:space="0" w:color="auto"/>
        <w:left w:val="none" w:sz="0" w:space="0" w:color="auto"/>
        <w:bottom w:val="none" w:sz="0" w:space="0" w:color="auto"/>
        <w:right w:val="none" w:sz="0" w:space="0" w:color="auto"/>
      </w:divBdr>
    </w:div>
    <w:div w:id="599994519">
      <w:bodyDiv w:val="1"/>
      <w:marLeft w:val="0"/>
      <w:marRight w:val="0"/>
      <w:marTop w:val="0"/>
      <w:marBottom w:val="0"/>
      <w:divBdr>
        <w:top w:val="none" w:sz="0" w:space="0" w:color="auto"/>
        <w:left w:val="none" w:sz="0" w:space="0" w:color="auto"/>
        <w:bottom w:val="none" w:sz="0" w:space="0" w:color="auto"/>
        <w:right w:val="none" w:sz="0" w:space="0" w:color="auto"/>
      </w:divBdr>
    </w:div>
    <w:div w:id="605776797">
      <w:bodyDiv w:val="1"/>
      <w:marLeft w:val="0"/>
      <w:marRight w:val="0"/>
      <w:marTop w:val="0"/>
      <w:marBottom w:val="0"/>
      <w:divBdr>
        <w:top w:val="none" w:sz="0" w:space="0" w:color="auto"/>
        <w:left w:val="none" w:sz="0" w:space="0" w:color="auto"/>
        <w:bottom w:val="none" w:sz="0" w:space="0" w:color="auto"/>
        <w:right w:val="none" w:sz="0" w:space="0" w:color="auto"/>
      </w:divBdr>
    </w:div>
    <w:div w:id="698050473">
      <w:bodyDiv w:val="1"/>
      <w:marLeft w:val="0"/>
      <w:marRight w:val="0"/>
      <w:marTop w:val="0"/>
      <w:marBottom w:val="0"/>
      <w:divBdr>
        <w:top w:val="none" w:sz="0" w:space="0" w:color="auto"/>
        <w:left w:val="none" w:sz="0" w:space="0" w:color="auto"/>
        <w:bottom w:val="none" w:sz="0" w:space="0" w:color="auto"/>
        <w:right w:val="none" w:sz="0" w:space="0" w:color="auto"/>
      </w:divBdr>
    </w:div>
    <w:div w:id="699818075">
      <w:bodyDiv w:val="1"/>
      <w:marLeft w:val="0"/>
      <w:marRight w:val="0"/>
      <w:marTop w:val="0"/>
      <w:marBottom w:val="0"/>
      <w:divBdr>
        <w:top w:val="none" w:sz="0" w:space="0" w:color="auto"/>
        <w:left w:val="none" w:sz="0" w:space="0" w:color="auto"/>
        <w:bottom w:val="none" w:sz="0" w:space="0" w:color="auto"/>
        <w:right w:val="none" w:sz="0" w:space="0" w:color="auto"/>
      </w:divBdr>
    </w:div>
    <w:div w:id="720594334">
      <w:bodyDiv w:val="1"/>
      <w:marLeft w:val="0"/>
      <w:marRight w:val="0"/>
      <w:marTop w:val="0"/>
      <w:marBottom w:val="0"/>
      <w:divBdr>
        <w:top w:val="none" w:sz="0" w:space="0" w:color="auto"/>
        <w:left w:val="none" w:sz="0" w:space="0" w:color="auto"/>
        <w:bottom w:val="none" w:sz="0" w:space="0" w:color="auto"/>
        <w:right w:val="none" w:sz="0" w:space="0" w:color="auto"/>
      </w:divBdr>
    </w:div>
    <w:div w:id="934243691">
      <w:bodyDiv w:val="1"/>
      <w:marLeft w:val="0"/>
      <w:marRight w:val="0"/>
      <w:marTop w:val="0"/>
      <w:marBottom w:val="0"/>
      <w:divBdr>
        <w:top w:val="none" w:sz="0" w:space="0" w:color="auto"/>
        <w:left w:val="none" w:sz="0" w:space="0" w:color="auto"/>
        <w:bottom w:val="none" w:sz="0" w:space="0" w:color="auto"/>
        <w:right w:val="none" w:sz="0" w:space="0" w:color="auto"/>
      </w:divBdr>
    </w:div>
    <w:div w:id="955058929">
      <w:bodyDiv w:val="1"/>
      <w:marLeft w:val="0"/>
      <w:marRight w:val="0"/>
      <w:marTop w:val="0"/>
      <w:marBottom w:val="0"/>
      <w:divBdr>
        <w:top w:val="none" w:sz="0" w:space="0" w:color="auto"/>
        <w:left w:val="none" w:sz="0" w:space="0" w:color="auto"/>
        <w:bottom w:val="none" w:sz="0" w:space="0" w:color="auto"/>
        <w:right w:val="none" w:sz="0" w:space="0" w:color="auto"/>
      </w:divBdr>
    </w:div>
    <w:div w:id="995377506">
      <w:bodyDiv w:val="1"/>
      <w:marLeft w:val="0"/>
      <w:marRight w:val="0"/>
      <w:marTop w:val="0"/>
      <w:marBottom w:val="0"/>
      <w:divBdr>
        <w:top w:val="none" w:sz="0" w:space="0" w:color="auto"/>
        <w:left w:val="none" w:sz="0" w:space="0" w:color="auto"/>
        <w:bottom w:val="none" w:sz="0" w:space="0" w:color="auto"/>
        <w:right w:val="none" w:sz="0" w:space="0" w:color="auto"/>
      </w:divBdr>
    </w:div>
    <w:div w:id="1001199375">
      <w:bodyDiv w:val="1"/>
      <w:marLeft w:val="0"/>
      <w:marRight w:val="0"/>
      <w:marTop w:val="0"/>
      <w:marBottom w:val="0"/>
      <w:divBdr>
        <w:top w:val="none" w:sz="0" w:space="0" w:color="auto"/>
        <w:left w:val="none" w:sz="0" w:space="0" w:color="auto"/>
        <w:bottom w:val="none" w:sz="0" w:space="0" w:color="auto"/>
        <w:right w:val="none" w:sz="0" w:space="0" w:color="auto"/>
      </w:divBdr>
    </w:div>
    <w:div w:id="1017316366">
      <w:bodyDiv w:val="1"/>
      <w:marLeft w:val="0"/>
      <w:marRight w:val="0"/>
      <w:marTop w:val="0"/>
      <w:marBottom w:val="0"/>
      <w:divBdr>
        <w:top w:val="none" w:sz="0" w:space="0" w:color="auto"/>
        <w:left w:val="none" w:sz="0" w:space="0" w:color="auto"/>
        <w:bottom w:val="none" w:sz="0" w:space="0" w:color="auto"/>
        <w:right w:val="none" w:sz="0" w:space="0" w:color="auto"/>
      </w:divBdr>
    </w:div>
    <w:div w:id="1073116768">
      <w:bodyDiv w:val="1"/>
      <w:marLeft w:val="0"/>
      <w:marRight w:val="0"/>
      <w:marTop w:val="0"/>
      <w:marBottom w:val="0"/>
      <w:divBdr>
        <w:top w:val="none" w:sz="0" w:space="0" w:color="auto"/>
        <w:left w:val="none" w:sz="0" w:space="0" w:color="auto"/>
        <w:bottom w:val="none" w:sz="0" w:space="0" w:color="auto"/>
        <w:right w:val="none" w:sz="0" w:space="0" w:color="auto"/>
      </w:divBdr>
    </w:div>
    <w:div w:id="1090665534">
      <w:bodyDiv w:val="1"/>
      <w:marLeft w:val="0"/>
      <w:marRight w:val="0"/>
      <w:marTop w:val="0"/>
      <w:marBottom w:val="0"/>
      <w:divBdr>
        <w:top w:val="none" w:sz="0" w:space="0" w:color="auto"/>
        <w:left w:val="none" w:sz="0" w:space="0" w:color="auto"/>
        <w:bottom w:val="none" w:sz="0" w:space="0" w:color="auto"/>
        <w:right w:val="none" w:sz="0" w:space="0" w:color="auto"/>
      </w:divBdr>
    </w:div>
    <w:div w:id="1141926039">
      <w:bodyDiv w:val="1"/>
      <w:marLeft w:val="0"/>
      <w:marRight w:val="0"/>
      <w:marTop w:val="0"/>
      <w:marBottom w:val="0"/>
      <w:divBdr>
        <w:top w:val="none" w:sz="0" w:space="0" w:color="auto"/>
        <w:left w:val="none" w:sz="0" w:space="0" w:color="auto"/>
        <w:bottom w:val="none" w:sz="0" w:space="0" w:color="auto"/>
        <w:right w:val="none" w:sz="0" w:space="0" w:color="auto"/>
      </w:divBdr>
    </w:div>
    <w:div w:id="1143423860">
      <w:bodyDiv w:val="1"/>
      <w:marLeft w:val="0"/>
      <w:marRight w:val="0"/>
      <w:marTop w:val="0"/>
      <w:marBottom w:val="0"/>
      <w:divBdr>
        <w:top w:val="none" w:sz="0" w:space="0" w:color="auto"/>
        <w:left w:val="none" w:sz="0" w:space="0" w:color="auto"/>
        <w:bottom w:val="none" w:sz="0" w:space="0" w:color="auto"/>
        <w:right w:val="none" w:sz="0" w:space="0" w:color="auto"/>
      </w:divBdr>
    </w:div>
    <w:div w:id="1230731560">
      <w:bodyDiv w:val="1"/>
      <w:marLeft w:val="0"/>
      <w:marRight w:val="0"/>
      <w:marTop w:val="0"/>
      <w:marBottom w:val="0"/>
      <w:divBdr>
        <w:top w:val="none" w:sz="0" w:space="0" w:color="auto"/>
        <w:left w:val="none" w:sz="0" w:space="0" w:color="auto"/>
        <w:bottom w:val="none" w:sz="0" w:space="0" w:color="auto"/>
        <w:right w:val="none" w:sz="0" w:space="0" w:color="auto"/>
      </w:divBdr>
    </w:div>
    <w:div w:id="1248535470">
      <w:bodyDiv w:val="1"/>
      <w:marLeft w:val="0"/>
      <w:marRight w:val="0"/>
      <w:marTop w:val="0"/>
      <w:marBottom w:val="0"/>
      <w:divBdr>
        <w:top w:val="none" w:sz="0" w:space="0" w:color="auto"/>
        <w:left w:val="none" w:sz="0" w:space="0" w:color="auto"/>
        <w:bottom w:val="none" w:sz="0" w:space="0" w:color="auto"/>
        <w:right w:val="none" w:sz="0" w:space="0" w:color="auto"/>
      </w:divBdr>
    </w:div>
    <w:div w:id="1343629418">
      <w:bodyDiv w:val="1"/>
      <w:marLeft w:val="0"/>
      <w:marRight w:val="0"/>
      <w:marTop w:val="0"/>
      <w:marBottom w:val="0"/>
      <w:divBdr>
        <w:top w:val="none" w:sz="0" w:space="0" w:color="auto"/>
        <w:left w:val="none" w:sz="0" w:space="0" w:color="auto"/>
        <w:bottom w:val="none" w:sz="0" w:space="0" w:color="auto"/>
        <w:right w:val="none" w:sz="0" w:space="0" w:color="auto"/>
      </w:divBdr>
    </w:div>
    <w:div w:id="1364674421">
      <w:bodyDiv w:val="1"/>
      <w:marLeft w:val="0"/>
      <w:marRight w:val="0"/>
      <w:marTop w:val="0"/>
      <w:marBottom w:val="0"/>
      <w:divBdr>
        <w:top w:val="none" w:sz="0" w:space="0" w:color="auto"/>
        <w:left w:val="none" w:sz="0" w:space="0" w:color="auto"/>
        <w:bottom w:val="none" w:sz="0" w:space="0" w:color="auto"/>
        <w:right w:val="none" w:sz="0" w:space="0" w:color="auto"/>
      </w:divBdr>
    </w:div>
    <w:div w:id="1372267816">
      <w:bodyDiv w:val="1"/>
      <w:marLeft w:val="0"/>
      <w:marRight w:val="0"/>
      <w:marTop w:val="0"/>
      <w:marBottom w:val="0"/>
      <w:divBdr>
        <w:top w:val="none" w:sz="0" w:space="0" w:color="auto"/>
        <w:left w:val="none" w:sz="0" w:space="0" w:color="auto"/>
        <w:bottom w:val="none" w:sz="0" w:space="0" w:color="auto"/>
        <w:right w:val="none" w:sz="0" w:space="0" w:color="auto"/>
      </w:divBdr>
    </w:div>
    <w:div w:id="1375501625">
      <w:bodyDiv w:val="1"/>
      <w:marLeft w:val="0"/>
      <w:marRight w:val="0"/>
      <w:marTop w:val="0"/>
      <w:marBottom w:val="0"/>
      <w:divBdr>
        <w:top w:val="none" w:sz="0" w:space="0" w:color="auto"/>
        <w:left w:val="none" w:sz="0" w:space="0" w:color="auto"/>
        <w:bottom w:val="none" w:sz="0" w:space="0" w:color="auto"/>
        <w:right w:val="none" w:sz="0" w:space="0" w:color="auto"/>
      </w:divBdr>
    </w:div>
    <w:div w:id="1405567125">
      <w:bodyDiv w:val="1"/>
      <w:marLeft w:val="0"/>
      <w:marRight w:val="0"/>
      <w:marTop w:val="0"/>
      <w:marBottom w:val="0"/>
      <w:divBdr>
        <w:top w:val="none" w:sz="0" w:space="0" w:color="auto"/>
        <w:left w:val="none" w:sz="0" w:space="0" w:color="auto"/>
        <w:bottom w:val="none" w:sz="0" w:space="0" w:color="auto"/>
        <w:right w:val="none" w:sz="0" w:space="0" w:color="auto"/>
      </w:divBdr>
    </w:div>
    <w:div w:id="1416242269">
      <w:bodyDiv w:val="1"/>
      <w:marLeft w:val="0"/>
      <w:marRight w:val="0"/>
      <w:marTop w:val="0"/>
      <w:marBottom w:val="0"/>
      <w:divBdr>
        <w:top w:val="none" w:sz="0" w:space="0" w:color="auto"/>
        <w:left w:val="none" w:sz="0" w:space="0" w:color="auto"/>
        <w:bottom w:val="none" w:sz="0" w:space="0" w:color="auto"/>
        <w:right w:val="none" w:sz="0" w:space="0" w:color="auto"/>
      </w:divBdr>
    </w:div>
    <w:div w:id="1443307100">
      <w:bodyDiv w:val="1"/>
      <w:marLeft w:val="0"/>
      <w:marRight w:val="0"/>
      <w:marTop w:val="0"/>
      <w:marBottom w:val="0"/>
      <w:divBdr>
        <w:top w:val="none" w:sz="0" w:space="0" w:color="auto"/>
        <w:left w:val="none" w:sz="0" w:space="0" w:color="auto"/>
        <w:bottom w:val="none" w:sz="0" w:space="0" w:color="auto"/>
        <w:right w:val="none" w:sz="0" w:space="0" w:color="auto"/>
      </w:divBdr>
    </w:div>
    <w:div w:id="1461530247">
      <w:bodyDiv w:val="1"/>
      <w:marLeft w:val="0"/>
      <w:marRight w:val="0"/>
      <w:marTop w:val="0"/>
      <w:marBottom w:val="0"/>
      <w:divBdr>
        <w:top w:val="none" w:sz="0" w:space="0" w:color="auto"/>
        <w:left w:val="none" w:sz="0" w:space="0" w:color="auto"/>
        <w:bottom w:val="none" w:sz="0" w:space="0" w:color="auto"/>
        <w:right w:val="none" w:sz="0" w:space="0" w:color="auto"/>
      </w:divBdr>
    </w:div>
    <w:div w:id="1465656874">
      <w:bodyDiv w:val="1"/>
      <w:marLeft w:val="0"/>
      <w:marRight w:val="0"/>
      <w:marTop w:val="0"/>
      <w:marBottom w:val="0"/>
      <w:divBdr>
        <w:top w:val="none" w:sz="0" w:space="0" w:color="auto"/>
        <w:left w:val="none" w:sz="0" w:space="0" w:color="auto"/>
        <w:bottom w:val="none" w:sz="0" w:space="0" w:color="auto"/>
        <w:right w:val="none" w:sz="0" w:space="0" w:color="auto"/>
      </w:divBdr>
    </w:div>
    <w:div w:id="1521161280">
      <w:bodyDiv w:val="1"/>
      <w:marLeft w:val="0"/>
      <w:marRight w:val="0"/>
      <w:marTop w:val="0"/>
      <w:marBottom w:val="0"/>
      <w:divBdr>
        <w:top w:val="none" w:sz="0" w:space="0" w:color="auto"/>
        <w:left w:val="none" w:sz="0" w:space="0" w:color="auto"/>
        <w:bottom w:val="none" w:sz="0" w:space="0" w:color="auto"/>
        <w:right w:val="none" w:sz="0" w:space="0" w:color="auto"/>
      </w:divBdr>
    </w:div>
    <w:div w:id="1563056542">
      <w:bodyDiv w:val="1"/>
      <w:marLeft w:val="0"/>
      <w:marRight w:val="0"/>
      <w:marTop w:val="0"/>
      <w:marBottom w:val="0"/>
      <w:divBdr>
        <w:top w:val="none" w:sz="0" w:space="0" w:color="auto"/>
        <w:left w:val="none" w:sz="0" w:space="0" w:color="auto"/>
        <w:bottom w:val="none" w:sz="0" w:space="0" w:color="auto"/>
        <w:right w:val="none" w:sz="0" w:space="0" w:color="auto"/>
      </w:divBdr>
    </w:div>
    <w:div w:id="1582254698">
      <w:bodyDiv w:val="1"/>
      <w:marLeft w:val="0"/>
      <w:marRight w:val="0"/>
      <w:marTop w:val="0"/>
      <w:marBottom w:val="0"/>
      <w:divBdr>
        <w:top w:val="none" w:sz="0" w:space="0" w:color="auto"/>
        <w:left w:val="none" w:sz="0" w:space="0" w:color="auto"/>
        <w:bottom w:val="none" w:sz="0" w:space="0" w:color="auto"/>
        <w:right w:val="none" w:sz="0" w:space="0" w:color="auto"/>
      </w:divBdr>
    </w:div>
    <w:div w:id="1621254234">
      <w:bodyDiv w:val="1"/>
      <w:marLeft w:val="0"/>
      <w:marRight w:val="0"/>
      <w:marTop w:val="0"/>
      <w:marBottom w:val="0"/>
      <w:divBdr>
        <w:top w:val="none" w:sz="0" w:space="0" w:color="auto"/>
        <w:left w:val="none" w:sz="0" w:space="0" w:color="auto"/>
        <w:bottom w:val="none" w:sz="0" w:space="0" w:color="auto"/>
        <w:right w:val="none" w:sz="0" w:space="0" w:color="auto"/>
      </w:divBdr>
    </w:div>
    <w:div w:id="1623341228">
      <w:bodyDiv w:val="1"/>
      <w:marLeft w:val="0"/>
      <w:marRight w:val="0"/>
      <w:marTop w:val="0"/>
      <w:marBottom w:val="0"/>
      <w:divBdr>
        <w:top w:val="none" w:sz="0" w:space="0" w:color="auto"/>
        <w:left w:val="none" w:sz="0" w:space="0" w:color="auto"/>
        <w:bottom w:val="none" w:sz="0" w:space="0" w:color="auto"/>
        <w:right w:val="none" w:sz="0" w:space="0" w:color="auto"/>
      </w:divBdr>
    </w:div>
    <w:div w:id="1650162912">
      <w:bodyDiv w:val="1"/>
      <w:marLeft w:val="0"/>
      <w:marRight w:val="0"/>
      <w:marTop w:val="0"/>
      <w:marBottom w:val="0"/>
      <w:divBdr>
        <w:top w:val="none" w:sz="0" w:space="0" w:color="auto"/>
        <w:left w:val="none" w:sz="0" w:space="0" w:color="auto"/>
        <w:bottom w:val="none" w:sz="0" w:space="0" w:color="auto"/>
        <w:right w:val="none" w:sz="0" w:space="0" w:color="auto"/>
      </w:divBdr>
    </w:div>
    <w:div w:id="1694771690">
      <w:bodyDiv w:val="1"/>
      <w:marLeft w:val="0"/>
      <w:marRight w:val="0"/>
      <w:marTop w:val="0"/>
      <w:marBottom w:val="0"/>
      <w:divBdr>
        <w:top w:val="none" w:sz="0" w:space="0" w:color="auto"/>
        <w:left w:val="none" w:sz="0" w:space="0" w:color="auto"/>
        <w:bottom w:val="none" w:sz="0" w:space="0" w:color="auto"/>
        <w:right w:val="none" w:sz="0" w:space="0" w:color="auto"/>
      </w:divBdr>
    </w:div>
    <w:div w:id="1700740071">
      <w:bodyDiv w:val="1"/>
      <w:marLeft w:val="0"/>
      <w:marRight w:val="0"/>
      <w:marTop w:val="0"/>
      <w:marBottom w:val="0"/>
      <w:divBdr>
        <w:top w:val="none" w:sz="0" w:space="0" w:color="auto"/>
        <w:left w:val="none" w:sz="0" w:space="0" w:color="auto"/>
        <w:bottom w:val="none" w:sz="0" w:space="0" w:color="auto"/>
        <w:right w:val="none" w:sz="0" w:space="0" w:color="auto"/>
      </w:divBdr>
    </w:div>
    <w:div w:id="1791051597">
      <w:bodyDiv w:val="1"/>
      <w:marLeft w:val="0"/>
      <w:marRight w:val="0"/>
      <w:marTop w:val="0"/>
      <w:marBottom w:val="0"/>
      <w:divBdr>
        <w:top w:val="none" w:sz="0" w:space="0" w:color="auto"/>
        <w:left w:val="none" w:sz="0" w:space="0" w:color="auto"/>
        <w:bottom w:val="none" w:sz="0" w:space="0" w:color="auto"/>
        <w:right w:val="none" w:sz="0" w:space="0" w:color="auto"/>
      </w:divBdr>
    </w:div>
    <w:div w:id="1832260216">
      <w:bodyDiv w:val="1"/>
      <w:marLeft w:val="0"/>
      <w:marRight w:val="0"/>
      <w:marTop w:val="0"/>
      <w:marBottom w:val="0"/>
      <w:divBdr>
        <w:top w:val="none" w:sz="0" w:space="0" w:color="auto"/>
        <w:left w:val="none" w:sz="0" w:space="0" w:color="auto"/>
        <w:bottom w:val="none" w:sz="0" w:space="0" w:color="auto"/>
        <w:right w:val="none" w:sz="0" w:space="0" w:color="auto"/>
      </w:divBdr>
    </w:div>
    <w:div w:id="1839886632">
      <w:bodyDiv w:val="1"/>
      <w:marLeft w:val="0"/>
      <w:marRight w:val="0"/>
      <w:marTop w:val="0"/>
      <w:marBottom w:val="0"/>
      <w:divBdr>
        <w:top w:val="none" w:sz="0" w:space="0" w:color="auto"/>
        <w:left w:val="none" w:sz="0" w:space="0" w:color="auto"/>
        <w:bottom w:val="none" w:sz="0" w:space="0" w:color="auto"/>
        <w:right w:val="none" w:sz="0" w:space="0" w:color="auto"/>
      </w:divBdr>
    </w:div>
    <w:div w:id="1840731330">
      <w:bodyDiv w:val="1"/>
      <w:marLeft w:val="0"/>
      <w:marRight w:val="0"/>
      <w:marTop w:val="0"/>
      <w:marBottom w:val="0"/>
      <w:divBdr>
        <w:top w:val="none" w:sz="0" w:space="0" w:color="auto"/>
        <w:left w:val="none" w:sz="0" w:space="0" w:color="auto"/>
        <w:bottom w:val="none" w:sz="0" w:space="0" w:color="auto"/>
        <w:right w:val="none" w:sz="0" w:space="0" w:color="auto"/>
      </w:divBdr>
    </w:div>
    <w:div w:id="1843467886">
      <w:bodyDiv w:val="1"/>
      <w:marLeft w:val="0"/>
      <w:marRight w:val="0"/>
      <w:marTop w:val="0"/>
      <w:marBottom w:val="0"/>
      <w:divBdr>
        <w:top w:val="none" w:sz="0" w:space="0" w:color="auto"/>
        <w:left w:val="none" w:sz="0" w:space="0" w:color="auto"/>
        <w:bottom w:val="none" w:sz="0" w:space="0" w:color="auto"/>
        <w:right w:val="none" w:sz="0" w:space="0" w:color="auto"/>
      </w:divBdr>
    </w:div>
    <w:div w:id="1886016657">
      <w:bodyDiv w:val="1"/>
      <w:marLeft w:val="0"/>
      <w:marRight w:val="0"/>
      <w:marTop w:val="0"/>
      <w:marBottom w:val="0"/>
      <w:divBdr>
        <w:top w:val="none" w:sz="0" w:space="0" w:color="auto"/>
        <w:left w:val="none" w:sz="0" w:space="0" w:color="auto"/>
        <w:bottom w:val="none" w:sz="0" w:space="0" w:color="auto"/>
        <w:right w:val="none" w:sz="0" w:space="0" w:color="auto"/>
      </w:divBdr>
    </w:div>
    <w:div w:id="1910337990">
      <w:bodyDiv w:val="1"/>
      <w:marLeft w:val="0"/>
      <w:marRight w:val="0"/>
      <w:marTop w:val="0"/>
      <w:marBottom w:val="0"/>
      <w:divBdr>
        <w:top w:val="none" w:sz="0" w:space="0" w:color="auto"/>
        <w:left w:val="none" w:sz="0" w:space="0" w:color="auto"/>
        <w:bottom w:val="none" w:sz="0" w:space="0" w:color="auto"/>
        <w:right w:val="none" w:sz="0" w:space="0" w:color="auto"/>
      </w:divBdr>
    </w:div>
    <w:div w:id="1946765919">
      <w:bodyDiv w:val="1"/>
      <w:marLeft w:val="0"/>
      <w:marRight w:val="0"/>
      <w:marTop w:val="0"/>
      <w:marBottom w:val="0"/>
      <w:divBdr>
        <w:top w:val="none" w:sz="0" w:space="0" w:color="auto"/>
        <w:left w:val="none" w:sz="0" w:space="0" w:color="auto"/>
        <w:bottom w:val="none" w:sz="0" w:space="0" w:color="auto"/>
        <w:right w:val="none" w:sz="0" w:space="0" w:color="auto"/>
      </w:divBdr>
    </w:div>
    <w:div w:id="2039500490">
      <w:bodyDiv w:val="1"/>
      <w:marLeft w:val="0"/>
      <w:marRight w:val="0"/>
      <w:marTop w:val="0"/>
      <w:marBottom w:val="0"/>
      <w:divBdr>
        <w:top w:val="none" w:sz="0" w:space="0" w:color="auto"/>
        <w:left w:val="none" w:sz="0" w:space="0" w:color="auto"/>
        <w:bottom w:val="none" w:sz="0" w:space="0" w:color="auto"/>
        <w:right w:val="none" w:sz="0" w:space="0" w:color="auto"/>
      </w:divBdr>
    </w:div>
    <w:div w:id="2050450222">
      <w:bodyDiv w:val="1"/>
      <w:marLeft w:val="0"/>
      <w:marRight w:val="0"/>
      <w:marTop w:val="0"/>
      <w:marBottom w:val="0"/>
      <w:divBdr>
        <w:top w:val="none" w:sz="0" w:space="0" w:color="auto"/>
        <w:left w:val="none" w:sz="0" w:space="0" w:color="auto"/>
        <w:bottom w:val="none" w:sz="0" w:space="0" w:color="auto"/>
        <w:right w:val="none" w:sz="0" w:space="0" w:color="auto"/>
      </w:divBdr>
    </w:div>
    <w:div w:id="2092892629">
      <w:bodyDiv w:val="1"/>
      <w:marLeft w:val="0"/>
      <w:marRight w:val="0"/>
      <w:marTop w:val="0"/>
      <w:marBottom w:val="0"/>
      <w:divBdr>
        <w:top w:val="none" w:sz="0" w:space="0" w:color="auto"/>
        <w:left w:val="none" w:sz="0" w:space="0" w:color="auto"/>
        <w:bottom w:val="none" w:sz="0" w:space="0" w:color="auto"/>
        <w:right w:val="none" w:sz="0" w:space="0" w:color="auto"/>
      </w:divBdr>
    </w:div>
    <w:div w:id="212226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13854046.2024.2440113" TargetMode="External"/><Relationship Id="rId18" Type="http://schemas.openxmlformats.org/officeDocument/2006/relationships/hyperlink" Target="https://doi.org/10.3233/JAD-220898"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doi.org/10.3233/JAD-220112" TargetMode="External"/><Relationship Id="rId7" Type="http://schemas.openxmlformats.org/officeDocument/2006/relationships/settings" Target="settings.xml"/><Relationship Id="rId12" Type="http://schemas.openxmlformats.org/officeDocument/2006/relationships/hyperlink" Target="https://doi.org/10.1016/j.jacc.2025.02.023" TargetMode="External"/><Relationship Id="rId17" Type="http://schemas.openxmlformats.org/officeDocument/2006/relationships/hyperlink" Target="https://doi.org/10.3233/JAD-220805"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doi.org/10.1037/neu0000892" TargetMode="External"/><Relationship Id="rId20" Type="http://schemas.openxmlformats.org/officeDocument/2006/relationships/hyperlink" Target="https://doi.org/10.1080/02699052.2022.214356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77/08919887251366698" TargetMode="Externa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016/j.apmr.2023.04.017" TargetMode="External"/><Relationship Id="rId23" Type="http://schemas.openxmlformats.org/officeDocument/2006/relationships/hyperlink" Target="https://doi.org/10.1017/S1355617722000054"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1093/arclin/acac101"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93/arclin/acae076" TargetMode="External"/><Relationship Id="rId22" Type="http://schemas.openxmlformats.org/officeDocument/2006/relationships/hyperlink" Target="https://doi.org/10.1037/neu0000810" TargetMode="External"/><Relationship Id="rId27" Type="http://schemas.microsoft.com/office/2018/08/relationships/commentsExtensible" Target="commentsExtensible.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146007293A24BB280CC357906A09C" ma:contentTypeVersion="18" ma:contentTypeDescription="Create a new document." ma:contentTypeScope="" ma:versionID="f8b5046c58befece89a63434ecf4e54a">
  <xsd:schema xmlns:xsd="http://www.w3.org/2001/XMLSchema" xmlns:xs="http://www.w3.org/2001/XMLSchema" xmlns:p="http://schemas.microsoft.com/office/2006/metadata/properties" xmlns:ns3="2b6ff7f9-26b8-4d17-9cf3-0aedc9fc6492" xmlns:ns4="16b72e08-e0ce-4005-ae78-564911f6aa6d" targetNamespace="http://schemas.microsoft.com/office/2006/metadata/properties" ma:root="true" ma:fieldsID="096b46caec10ce6009727f910d89d10f" ns3:_="" ns4:_="">
    <xsd:import namespace="2b6ff7f9-26b8-4d17-9cf3-0aedc9fc6492"/>
    <xsd:import namespace="16b72e08-e0ce-4005-ae78-564911f6aa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ff7f9-26b8-4d17-9cf3-0aedc9fc6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b72e08-e0ce-4005-ae78-564911f6aa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b6ff7f9-26b8-4d17-9cf3-0aedc9fc64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05F25-5914-4F19-B938-3AF60A054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ff7f9-26b8-4d17-9cf3-0aedc9fc6492"/>
    <ds:schemaRef ds:uri="16b72e08-e0ce-4005-ae78-564911f6a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181B6-F1C4-4A9A-A998-F6E0330F7DE7}">
  <ds:schemaRefs>
    <ds:schemaRef ds:uri="http://schemas.microsoft.com/office/2006/metadata/properties"/>
    <ds:schemaRef ds:uri="http://schemas.microsoft.com/office/infopath/2007/PartnerControls"/>
    <ds:schemaRef ds:uri="2b6ff7f9-26b8-4d17-9cf3-0aedc9fc6492"/>
  </ds:schemaRefs>
</ds:datastoreItem>
</file>

<file path=customXml/itemProps3.xml><?xml version="1.0" encoding="utf-8"?>
<ds:datastoreItem xmlns:ds="http://schemas.openxmlformats.org/officeDocument/2006/customXml" ds:itemID="{9F95F9E3-F54F-4B67-AC8E-F0AB7136D6B8}">
  <ds:schemaRefs>
    <ds:schemaRef ds:uri="http://schemas.microsoft.com/sharepoint/v3/contenttype/forms"/>
  </ds:schemaRefs>
</ds:datastoreItem>
</file>

<file path=customXml/itemProps4.xml><?xml version="1.0" encoding="utf-8"?>
<ds:datastoreItem xmlns:ds="http://schemas.openxmlformats.org/officeDocument/2006/customXml" ds:itemID="{5D8B0F5E-05A6-4E30-A848-9C6B1546DB86}">
  <ds:schemaRefs>
    <ds:schemaRef ds:uri="http://schemas.openxmlformats.org/officeDocument/2006/bibliography"/>
  </ds:schemaRefs>
</ds:datastoreItem>
</file>

<file path=docMetadata/LabelInfo.xml><?xml version="1.0" encoding="utf-8"?>
<clbl:labelList xmlns:clbl="http://schemas.microsoft.com/office/2020/mipLabelMetadata">
  <clbl:label id="{9d418695-71ac-4c31-b5b2-c196c8ec3c8a}" enabled="0" method="" siteId="{9d418695-71ac-4c31-b5b2-c196c8ec3c8a}" removed="1"/>
</clbl:labelList>
</file>

<file path=docProps/app.xml><?xml version="1.0" encoding="utf-8"?>
<Properties xmlns="http://schemas.openxmlformats.org/officeDocument/2006/extended-properties" xmlns:vt="http://schemas.openxmlformats.org/officeDocument/2006/docPropsVTypes">
  <Template>Normal</Template>
  <TotalTime>28</TotalTime>
  <Pages>18</Pages>
  <Words>8131</Words>
  <Characters>46350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CV</vt:lpstr>
    </vt:vector>
  </TitlesOfParts>
  <Company>UT Southwestern Medical Center</Company>
  <LinksUpToDate>false</LinksUpToDate>
  <CharactersWithSpaces>54373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Jeff Schaffert</dc:creator>
  <cp:keywords/>
  <dc:description/>
  <cp:lastModifiedBy>Jeff Schaffert</cp:lastModifiedBy>
  <cp:revision>27</cp:revision>
  <cp:lastPrinted>2025-08-20T18:08:00Z</cp:lastPrinted>
  <dcterms:created xsi:type="dcterms:W3CDTF">2025-12-05T22:55:00Z</dcterms:created>
  <dcterms:modified xsi:type="dcterms:W3CDTF">2026-02-24T20:43:00Z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0x010100197146007293A24BB280CC357906A09C</vt:lpwstr>
  </property>
  <property fmtid="{D5CDD505-2E9C-101B-9397-08002B2CF9AE}" pid="3" name="GrammarlyDocumentId">
    <vt:lpwstr>f915ec05615b4bd68f0c18370a64721c79fa03a328dca43d44cd17ccdaa2f17c</vt:lpwstr>
  </property>
</Properties>
</file>